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D8F873">
      <w:pPr>
        <w:pStyle w:val="7"/>
        <w:ind w:left="19"/>
        <w:jc w:val="left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posOffset>28575</wp:posOffset>
            </wp:positionV>
            <wp:extent cx="2994025" cy="1073150"/>
            <wp:effectExtent l="19050" t="0" r="0" b="0"/>
            <wp:wrapSquare wrapText="bothSides"/>
            <wp:docPr id="1" name="Picture 10" descr="C:\Users\jmd\Desktop\895814660891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0" descr="C:\Users\jmd\Desktop\89581466089149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94025" cy="107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2C044B1">
      <w:pPr>
        <w:pStyle w:val="7"/>
        <w:ind w:left="19"/>
        <w:jc w:val="left"/>
        <w:rPr>
          <w:rFonts w:ascii="Times New Roman"/>
          <w:sz w:val="20"/>
        </w:rPr>
      </w:pPr>
    </w:p>
    <w:p w14:paraId="5518303D">
      <w:pPr>
        <w:pStyle w:val="7"/>
        <w:ind w:left="19"/>
        <w:jc w:val="left"/>
        <w:rPr>
          <w:rFonts w:ascii="Times New Roman"/>
          <w:sz w:val="20"/>
        </w:rPr>
      </w:pPr>
    </w:p>
    <w:p w14:paraId="1BFF6A68">
      <w:pPr>
        <w:pStyle w:val="7"/>
        <w:ind w:left="19"/>
        <w:jc w:val="left"/>
        <w:rPr>
          <w:rFonts w:ascii="Times New Roman"/>
          <w:sz w:val="20"/>
        </w:rPr>
      </w:pPr>
    </w:p>
    <w:p w14:paraId="30A1CDE1">
      <w:pPr>
        <w:pStyle w:val="7"/>
        <w:ind w:left="19"/>
        <w:jc w:val="left"/>
        <w:rPr>
          <w:rFonts w:ascii="Times New Roman"/>
          <w:sz w:val="20"/>
        </w:rPr>
      </w:pPr>
    </w:p>
    <w:p w14:paraId="4A64101F">
      <w:pPr>
        <w:pStyle w:val="7"/>
        <w:ind w:left="19"/>
        <w:jc w:val="left"/>
        <w:rPr>
          <w:rFonts w:ascii="Times New Roman"/>
          <w:sz w:val="20"/>
        </w:rPr>
      </w:pPr>
    </w:p>
    <w:p w14:paraId="7BCB57DD">
      <w:pPr>
        <w:pStyle w:val="7"/>
        <w:ind w:left="19"/>
        <w:jc w:val="left"/>
        <w:rPr>
          <w:rFonts w:ascii="Times New Roman"/>
          <w:sz w:val="20"/>
        </w:rPr>
      </w:pPr>
    </w:p>
    <w:p w14:paraId="42F6BAFC">
      <w:pPr>
        <w:pStyle w:val="7"/>
        <w:ind w:left="19"/>
        <w:jc w:val="left"/>
        <w:rPr>
          <w:rFonts w:ascii="Times New Roman"/>
          <w:sz w:val="20"/>
        </w:rPr>
      </w:pPr>
    </w:p>
    <w:p w14:paraId="0E703F93">
      <w:pPr>
        <w:pStyle w:val="2"/>
        <w:spacing w:before="245"/>
        <w:ind w:left="2020" w:right="2593" w:firstLine="0"/>
        <w:jc w:val="center"/>
        <w:rPr>
          <w:u w:val="none"/>
        </w:rPr>
      </w:pPr>
      <w:r>
        <w:rPr>
          <w:w w:val="80"/>
          <w:u w:val="thick"/>
        </w:rPr>
        <w:t>ACADEMIC</w:t>
      </w:r>
      <w:r>
        <w:rPr>
          <w:spacing w:val="12"/>
          <w:w w:val="80"/>
          <w:u w:val="thick"/>
        </w:rPr>
        <w:t xml:space="preserve"> </w:t>
      </w:r>
      <w:r>
        <w:rPr>
          <w:w w:val="80"/>
          <w:u w:val="thick"/>
        </w:rPr>
        <w:t>PLAN</w:t>
      </w:r>
      <w:r>
        <w:rPr>
          <w:spacing w:val="18"/>
          <w:w w:val="80"/>
          <w:u w:val="thick"/>
        </w:rPr>
        <w:t xml:space="preserve"> </w:t>
      </w:r>
    </w:p>
    <w:p w14:paraId="03439EB5">
      <w:pPr>
        <w:pStyle w:val="7"/>
        <w:spacing w:before="7"/>
        <w:jc w:val="left"/>
        <w:rPr>
          <w:rFonts w:ascii="Arial"/>
          <w:b/>
          <w:sz w:val="13"/>
        </w:rPr>
      </w:pPr>
    </w:p>
    <w:p w14:paraId="542C30FD">
      <w:pPr>
        <w:pStyle w:val="7"/>
        <w:spacing w:before="94" w:line="379" w:lineRule="auto"/>
        <w:ind w:left="120" w:right="688"/>
      </w:pPr>
      <w:r>
        <w:rPr>
          <w:w w:val="80"/>
        </w:rPr>
        <w:t>Academic plan is circulated every year at the beginning of the session. Please refer all the issued notices/circulars/office orders, etc., time to time and keep yourself updated with the latest and complete information of all relevant</w:t>
      </w:r>
      <w:r>
        <w:rPr>
          <w:spacing w:val="1"/>
          <w:w w:val="80"/>
        </w:rPr>
        <w:t xml:space="preserve"> </w:t>
      </w:r>
      <w:r>
        <w:rPr>
          <w:w w:val="80"/>
        </w:rPr>
        <w:t>areas.</w:t>
      </w:r>
      <w:r>
        <w:rPr>
          <w:spacing w:val="4"/>
          <w:w w:val="80"/>
        </w:rPr>
        <w:t xml:space="preserve"> </w:t>
      </w:r>
      <w:r>
        <w:rPr>
          <w:w w:val="80"/>
        </w:rPr>
        <w:t>The entire</w:t>
      </w:r>
      <w:r>
        <w:rPr>
          <w:spacing w:val="5"/>
          <w:w w:val="80"/>
        </w:rPr>
        <w:t xml:space="preserve"> </w:t>
      </w:r>
      <w:r>
        <w:rPr>
          <w:w w:val="80"/>
        </w:rPr>
        <w:t>set</w:t>
      </w:r>
      <w:r>
        <w:rPr>
          <w:spacing w:val="6"/>
          <w:w w:val="80"/>
        </w:rPr>
        <w:t xml:space="preserve"> </w:t>
      </w:r>
      <w:r>
        <w:rPr>
          <w:w w:val="80"/>
        </w:rPr>
        <w:t>of</w:t>
      </w:r>
      <w:r>
        <w:rPr>
          <w:spacing w:val="7"/>
          <w:w w:val="80"/>
        </w:rPr>
        <w:t xml:space="preserve"> </w:t>
      </w:r>
      <w:r>
        <w:rPr>
          <w:w w:val="80"/>
        </w:rPr>
        <w:t>academic</w:t>
      </w:r>
      <w:r>
        <w:rPr>
          <w:spacing w:val="6"/>
          <w:w w:val="80"/>
        </w:rPr>
        <w:t xml:space="preserve"> </w:t>
      </w:r>
      <w:r>
        <w:rPr>
          <w:w w:val="80"/>
        </w:rPr>
        <w:t>monitoring</w:t>
      </w:r>
      <w:r>
        <w:rPr>
          <w:spacing w:val="5"/>
          <w:w w:val="80"/>
        </w:rPr>
        <w:t xml:space="preserve"> </w:t>
      </w:r>
      <w:r>
        <w:rPr>
          <w:w w:val="80"/>
        </w:rPr>
        <w:t>is</w:t>
      </w:r>
      <w:r>
        <w:rPr>
          <w:spacing w:val="5"/>
          <w:w w:val="80"/>
        </w:rPr>
        <w:t xml:space="preserve"> </w:t>
      </w:r>
      <w:r>
        <w:rPr>
          <w:w w:val="80"/>
        </w:rPr>
        <w:t>to</w:t>
      </w:r>
      <w:r>
        <w:rPr>
          <w:spacing w:val="6"/>
          <w:w w:val="80"/>
        </w:rPr>
        <w:t xml:space="preserve"> </w:t>
      </w:r>
      <w:r>
        <w:rPr>
          <w:w w:val="80"/>
        </w:rPr>
        <w:t>be</w:t>
      </w:r>
      <w:r>
        <w:rPr>
          <w:spacing w:val="5"/>
          <w:w w:val="80"/>
        </w:rPr>
        <w:t xml:space="preserve"> </w:t>
      </w:r>
      <w:r>
        <w:rPr>
          <w:w w:val="80"/>
        </w:rPr>
        <w:t>done</w:t>
      </w:r>
      <w:r>
        <w:rPr>
          <w:spacing w:val="8"/>
          <w:w w:val="80"/>
        </w:rPr>
        <w:t xml:space="preserve"> </w:t>
      </w:r>
      <w:r>
        <w:rPr>
          <w:w w:val="80"/>
        </w:rPr>
        <w:t>by</w:t>
      </w:r>
      <w:r>
        <w:rPr>
          <w:spacing w:val="11"/>
          <w:w w:val="80"/>
        </w:rPr>
        <w:t xml:space="preserve"> the </w:t>
      </w:r>
      <w:r>
        <w:rPr>
          <w:w w:val="80"/>
        </w:rPr>
        <w:t>Dean Academics</w:t>
      </w:r>
      <w:r>
        <w:rPr>
          <w:spacing w:val="10"/>
          <w:w w:val="80"/>
        </w:rPr>
        <w:t xml:space="preserve"> </w:t>
      </w:r>
      <w:r>
        <w:rPr>
          <w:w w:val="80"/>
        </w:rPr>
        <w:t>through</w:t>
      </w:r>
      <w:r>
        <w:rPr>
          <w:spacing w:val="8"/>
          <w:w w:val="80"/>
        </w:rPr>
        <w:t xml:space="preserve"> the </w:t>
      </w:r>
      <w:r>
        <w:rPr>
          <w:w w:val="80"/>
        </w:rPr>
        <w:t>HODs</w:t>
      </w:r>
      <w:r>
        <w:rPr>
          <w:spacing w:val="7"/>
          <w:w w:val="80"/>
        </w:rPr>
        <w:t xml:space="preserve"> </w:t>
      </w:r>
      <w:r>
        <w:rPr>
          <w:w w:val="80"/>
        </w:rPr>
        <w:t>concerned.</w:t>
      </w:r>
    </w:p>
    <w:p w14:paraId="3E602C56">
      <w:pPr>
        <w:pStyle w:val="7"/>
        <w:spacing w:before="2"/>
        <w:jc w:val="left"/>
        <w:rPr>
          <w:sz w:val="25"/>
        </w:rPr>
      </w:pPr>
    </w:p>
    <w:p w14:paraId="0A91A23B">
      <w:pPr>
        <w:pStyle w:val="2"/>
        <w:numPr>
          <w:ilvl w:val="0"/>
          <w:numId w:val="1"/>
        </w:numPr>
        <w:tabs>
          <w:tab w:val="left" w:pos="359"/>
        </w:tabs>
        <w:ind w:hanging="241"/>
        <w:rPr>
          <w:u w:val="none"/>
        </w:rPr>
      </w:pPr>
      <w:r>
        <w:rPr>
          <w:w w:val="80"/>
          <w:u w:val="none"/>
        </w:rPr>
        <w:t>WORKING</w:t>
      </w:r>
      <w:r>
        <w:rPr>
          <w:spacing w:val="17"/>
          <w:w w:val="80"/>
          <w:u w:val="none"/>
        </w:rPr>
        <w:t xml:space="preserve"> </w:t>
      </w:r>
      <w:r>
        <w:rPr>
          <w:w w:val="80"/>
          <w:u w:val="none"/>
        </w:rPr>
        <w:t>AND</w:t>
      </w:r>
      <w:r>
        <w:rPr>
          <w:spacing w:val="17"/>
          <w:w w:val="80"/>
          <w:u w:val="none"/>
        </w:rPr>
        <w:t xml:space="preserve"> </w:t>
      </w:r>
      <w:r>
        <w:rPr>
          <w:w w:val="80"/>
          <w:u w:val="none"/>
        </w:rPr>
        <w:t>GENERAL</w:t>
      </w:r>
      <w:r>
        <w:rPr>
          <w:spacing w:val="14"/>
          <w:w w:val="80"/>
          <w:u w:val="none"/>
        </w:rPr>
        <w:t xml:space="preserve"> </w:t>
      </w:r>
      <w:r>
        <w:rPr>
          <w:w w:val="80"/>
          <w:u w:val="none"/>
        </w:rPr>
        <w:t>INFORMATION</w:t>
      </w:r>
    </w:p>
    <w:p w14:paraId="100973C0">
      <w:pPr>
        <w:pStyle w:val="10"/>
        <w:numPr>
          <w:ilvl w:val="1"/>
          <w:numId w:val="1"/>
        </w:numPr>
        <w:tabs>
          <w:tab w:val="left" w:pos="834"/>
        </w:tabs>
        <w:spacing w:before="135" w:line="379" w:lineRule="auto"/>
        <w:ind w:right="686"/>
        <w:jc w:val="both"/>
      </w:pPr>
      <w:r>
        <w:rPr>
          <w:w w:val="75"/>
        </w:rPr>
        <w:t>There</w:t>
      </w:r>
      <w:r>
        <w:rPr>
          <w:spacing w:val="26"/>
          <w:w w:val="75"/>
        </w:rPr>
        <w:t xml:space="preserve"> </w:t>
      </w:r>
      <w:r>
        <w:rPr>
          <w:w w:val="75"/>
        </w:rPr>
        <w:t>will</w:t>
      </w:r>
      <w:r>
        <w:rPr>
          <w:spacing w:val="26"/>
          <w:w w:val="75"/>
        </w:rPr>
        <w:t xml:space="preserve"> </w:t>
      </w:r>
      <w:r>
        <w:rPr>
          <w:w w:val="75"/>
        </w:rPr>
        <w:t>be</w:t>
      </w:r>
      <w:r>
        <w:rPr>
          <w:spacing w:val="26"/>
          <w:w w:val="75"/>
        </w:rPr>
        <w:t xml:space="preserve"> </w:t>
      </w:r>
      <w:r>
        <w:rPr>
          <w:w w:val="75"/>
        </w:rPr>
        <w:t>six</w:t>
      </w:r>
      <w:r>
        <w:rPr>
          <w:spacing w:val="26"/>
          <w:w w:val="75"/>
        </w:rPr>
        <w:t xml:space="preserve"> </w:t>
      </w:r>
      <w:r>
        <w:rPr>
          <w:w w:val="75"/>
        </w:rPr>
        <w:t>days</w:t>
      </w:r>
      <w:r>
        <w:rPr>
          <w:spacing w:val="30"/>
          <w:w w:val="75"/>
        </w:rPr>
        <w:t xml:space="preserve"> </w:t>
      </w:r>
      <w:r>
        <w:rPr>
          <w:w w:val="75"/>
        </w:rPr>
        <w:t>working</w:t>
      </w:r>
      <w:r>
        <w:rPr>
          <w:spacing w:val="31"/>
          <w:w w:val="75"/>
        </w:rPr>
        <w:t xml:space="preserve"> </w:t>
      </w:r>
      <w:r>
        <w:rPr>
          <w:w w:val="75"/>
        </w:rPr>
        <w:t>(</w:t>
      </w:r>
      <w:r>
        <w:rPr>
          <w:rFonts w:ascii="Arial" w:hAnsi="Arial"/>
          <w:i/>
          <w:w w:val="75"/>
        </w:rPr>
        <w:t>Five</w:t>
      </w:r>
      <w:r>
        <w:rPr>
          <w:rFonts w:ascii="Arial" w:hAnsi="Arial"/>
          <w:i/>
          <w:spacing w:val="27"/>
          <w:w w:val="75"/>
        </w:rPr>
        <w:t xml:space="preserve"> </w:t>
      </w:r>
      <w:r>
        <w:rPr>
          <w:rFonts w:ascii="Arial" w:hAnsi="Arial"/>
          <w:i/>
          <w:w w:val="75"/>
        </w:rPr>
        <w:t>Days</w:t>
      </w:r>
      <w:r>
        <w:rPr>
          <w:rFonts w:ascii="Arial" w:hAnsi="Arial"/>
          <w:i/>
          <w:spacing w:val="26"/>
          <w:w w:val="75"/>
        </w:rPr>
        <w:t xml:space="preserve"> </w:t>
      </w:r>
      <w:r>
        <w:rPr>
          <w:rFonts w:ascii="Arial" w:hAnsi="Arial"/>
          <w:i/>
          <w:w w:val="75"/>
        </w:rPr>
        <w:t>Academics</w:t>
      </w:r>
      <w:r>
        <w:rPr>
          <w:w w:val="75"/>
        </w:rPr>
        <w:t>)</w:t>
      </w:r>
      <w:r>
        <w:rPr>
          <w:spacing w:val="26"/>
          <w:w w:val="75"/>
        </w:rPr>
        <w:t xml:space="preserve"> </w:t>
      </w:r>
      <w:r>
        <w:rPr>
          <w:w w:val="75"/>
        </w:rPr>
        <w:t>in</w:t>
      </w:r>
      <w:r>
        <w:rPr>
          <w:spacing w:val="26"/>
          <w:w w:val="75"/>
        </w:rPr>
        <w:t xml:space="preserve"> </w:t>
      </w:r>
      <w:r>
        <w:rPr>
          <w:w w:val="75"/>
        </w:rPr>
        <w:t>the</w:t>
      </w:r>
      <w:r>
        <w:rPr>
          <w:spacing w:val="26"/>
          <w:w w:val="75"/>
        </w:rPr>
        <w:t xml:space="preserve"> </w:t>
      </w:r>
      <w:r>
        <w:rPr>
          <w:w w:val="75"/>
        </w:rPr>
        <w:t>college</w:t>
      </w:r>
      <w:r>
        <w:rPr>
          <w:spacing w:val="26"/>
          <w:w w:val="75"/>
        </w:rPr>
        <w:t xml:space="preserve"> </w:t>
      </w:r>
      <w:r>
        <w:rPr>
          <w:w w:val="75"/>
        </w:rPr>
        <w:t>with</w:t>
      </w:r>
      <w:r>
        <w:rPr>
          <w:spacing w:val="26"/>
          <w:w w:val="75"/>
        </w:rPr>
        <w:t xml:space="preserve"> </w:t>
      </w:r>
      <w:r>
        <w:rPr>
          <w:w w:val="75"/>
        </w:rPr>
        <w:t>working</w:t>
      </w:r>
      <w:r>
        <w:rPr>
          <w:spacing w:val="26"/>
          <w:w w:val="75"/>
        </w:rPr>
        <w:t xml:space="preserve"> </w:t>
      </w:r>
      <w:r>
        <w:rPr>
          <w:w w:val="75"/>
        </w:rPr>
        <w:t>hours</w:t>
      </w:r>
      <w:r>
        <w:rPr>
          <w:spacing w:val="33"/>
          <w:w w:val="75"/>
        </w:rPr>
        <w:t xml:space="preserve"> </w:t>
      </w:r>
      <w:r>
        <w:rPr>
          <w:w w:val="75"/>
        </w:rPr>
        <w:t>from</w:t>
      </w:r>
      <w:r>
        <w:rPr>
          <w:spacing w:val="26"/>
          <w:w w:val="75"/>
        </w:rPr>
        <w:t xml:space="preserve"> </w:t>
      </w:r>
      <w:r>
        <w:rPr>
          <w:w w:val="75"/>
        </w:rPr>
        <w:t>09:00</w:t>
      </w:r>
      <w:r>
        <w:rPr>
          <w:spacing w:val="26"/>
          <w:w w:val="75"/>
        </w:rPr>
        <w:t xml:space="preserve"> </w:t>
      </w:r>
      <w:r>
        <w:rPr>
          <w:w w:val="75"/>
        </w:rPr>
        <w:t>am</w:t>
      </w:r>
      <w:r>
        <w:rPr>
          <w:spacing w:val="26"/>
          <w:w w:val="75"/>
        </w:rPr>
        <w:t xml:space="preserve"> </w:t>
      </w:r>
      <w:r>
        <w:rPr>
          <w:w w:val="75"/>
        </w:rPr>
        <w:t>to</w:t>
      </w:r>
      <w:r>
        <w:rPr>
          <w:spacing w:val="26"/>
          <w:w w:val="75"/>
        </w:rPr>
        <w:t xml:space="preserve"> </w:t>
      </w:r>
      <w:r>
        <w:rPr>
          <w:w w:val="75"/>
        </w:rPr>
        <w:t>4:45</w:t>
      </w:r>
      <w:r>
        <w:rPr>
          <w:spacing w:val="26"/>
          <w:w w:val="75"/>
        </w:rPr>
        <w:t xml:space="preserve"> </w:t>
      </w:r>
      <w:r>
        <w:rPr>
          <w:w w:val="75"/>
        </w:rPr>
        <w:t>pm</w:t>
      </w:r>
      <w:r>
        <w:rPr>
          <w:spacing w:val="1"/>
          <w:w w:val="75"/>
        </w:rPr>
        <w:t xml:space="preserve"> </w:t>
      </w:r>
      <w:r>
        <w:rPr>
          <w:w w:val="80"/>
        </w:rPr>
        <w:t>on all academic days. Class timings are w.e.f. 09:00 am to 04:15 pm on all academic</w:t>
      </w:r>
      <w:r>
        <w:rPr>
          <w:spacing w:val="36"/>
        </w:rPr>
        <w:t xml:space="preserve"> </w:t>
      </w:r>
      <w:r>
        <w:rPr>
          <w:w w:val="80"/>
        </w:rPr>
        <w:t>days. Delayed arrival /</w:t>
      </w:r>
      <w:r>
        <w:rPr>
          <w:spacing w:val="1"/>
          <w:w w:val="80"/>
        </w:rPr>
        <w:t xml:space="preserve"> </w:t>
      </w:r>
      <w:r>
        <w:rPr>
          <w:w w:val="80"/>
        </w:rPr>
        <w:t>early</w:t>
      </w:r>
      <w:r>
        <w:rPr>
          <w:spacing w:val="4"/>
          <w:w w:val="80"/>
        </w:rPr>
        <w:t xml:space="preserve"> </w:t>
      </w:r>
      <w:r>
        <w:rPr>
          <w:w w:val="80"/>
        </w:rPr>
        <w:t>departure</w:t>
      </w:r>
      <w:r>
        <w:rPr>
          <w:spacing w:val="2"/>
          <w:w w:val="80"/>
        </w:rPr>
        <w:t xml:space="preserve"> </w:t>
      </w:r>
      <w:r>
        <w:rPr>
          <w:w w:val="80"/>
        </w:rPr>
        <w:t>will</w:t>
      </w:r>
      <w:r>
        <w:rPr>
          <w:spacing w:val="2"/>
          <w:w w:val="80"/>
        </w:rPr>
        <w:t xml:space="preserve"> </w:t>
      </w:r>
      <w:r>
        <w:rPr>
          <w:w w:val="80"/>
        </w:rPr>
        <w:t>be</w:t>
      </w:r>
      <w:r>
        <w:rPr>
          <w:spacing w:val="9"/>
          <w:w w:val="80"/>
        </w:rPr>
        <w:t xml:space="preserve"> </w:t>
      </w:r>
      <w:r>
        <w:rPr>
          <w:w w:val="80"/>
        </w:rPr>
        <w:t>counted</w:t>
      </w:r>
      <w:r>
        <w:rPr>
          <w:spacing w:val="2"/>
          <w:w w:val="80"/>
        </w:rPr>
        <w:t xml:space="preserve"> </w:t>
      </w:r>
      <w:r>
        <w:rPr>
          <w:w w:val="80"/>
        </w:rPr>
        <w:t>as</w:t>
      </w:r>
      <w:r>
        <w:rPr>
          <w:spacing w:val="5"/>
          <w:w w:val="80"/>
        </w:rPr>
        <w:t xml:space="preserve"> </w:t>
      </w:r>
      <w:r>
        <w:rPr>
          <w:w w:val="80"/>
        </w:rPr>
        <w:t>per</w:t>
      </w:r>
      <w:r>
        <w:rPr>
          <w:spacing w:val="5"/>
          <w:w w:val="80"/>
        </w:rPr>
        <w:t xml:space="preserve"> </w:t>
      </w:r>
      <w:r>
        <w:rPr>
          <w:w w:val="80"/>
        </w:rPr>
        <w:t>college</w:t>
      </w:r>
      <w:r>
        <w:rPr>
          <w:spacing w:val="4"/>
          <w:w w:val="80"/>
        </w:rPr>
        <w:t xml:space="preserve"> </w:t>
      </w:r>
      <w:r>
        <w:rPr>
          <w:w w:val="80"/>
        </w:rPr>
        <w:t>rules.</w:t>
      </w:r>
      <w:r>
        <w:rPr>
          <w:spacing w:val="5"/>
          <w:w w:val="80"/>
        </w:rPr>
        <w:t xml:space="preserve"> </w:t>
      </w:r>
      <w:r>
        <w:rPr>
          <w:w w:val="80"/>
        </w:rPr>
        <w:t>For</w:t>
      </w:r>
      <w:r>
        <w:rPr>
          <w:spacing w:val="7"/>
          <w:w w:val="80"/>
        </w:rPr>
        <w:t xml:space="preserve"> </w:t>
      </w:r>
      <w:r>
        <w:rPr>
          <w:w w:val="80"/>
        </w:rPr>
        <w:t>any</w:t>
      </w:r>
      <w:r>
        <w:rPr>
          <w:spacing w:val="8"/>
          <w:w w:val="80"/>
        </w:rPr>
        <w:t xml:space="preserve"> </w:t>
      </w:r>
      <w:r>
        <w:rPr>
          <w:w w:val="80"/>
        </w:rPr>
        <w:t>academic</w:t>
      </w:r>
      <w:r>
        <w:rPr>
          <w:spacing w:val="4"/>
          <w:w w:val="80"/>
        </w:rPr>
        <w:t xml:space="preserve"> </w:t>
      </w:r>
      <w:r>
        <w:rPr>
          <w:w w:val="80"/>
        </w:rPr>
        <w:t>off</w:t>
      </w:r>
      <w:r>
        <w:rPr>
          <w:spacing w:val="5"/>
          <w:w w:val="80"/>
        </w:rPr>
        <w:t>,</w:t>
      </w:r>
      <w:r>
        <w:rPr>
          <w:spacing w:val="4"/>
          <w:w w:val="80"/>
        </w:rPr>
        <w:t xml:space="preserve"> </w:t>
      </w:r>
      <w:r>
        <w:rPr>
          <w:w w:val="80"/>
        </w:rPr>
        <w:t>refer</w:t>
      </w:r>
      <w:r>
        <w:rPr>
          <w:spacing w:val="6"/>
          <w:w w:val="80"/>
        </w:rPr>
        <w:t xml:space="preserve"> </w:t>
      </w:r>
      <w:r>
        <w:rPr>
          <w:w w:val="80"/>
        </w:rPr>
        <w:t>academic</w:t>
      </w:r>
      <w:r>
        <w:rPr>
          <w:spacing w:val="5"/>
          <w:w w:val="80"/>
        </w:rPr>
        <w:t xml:space="preserve"> </w:t>
      </w:r>
      <w:r>
        <w:rPr>
          <w:w w:val="80"/>
        </w:rPr>
        <w:t>calendar.</w:t>
      </w:r>
    </w:p>
    <w:p w14:paraId="55AA36B5">
      <w:pPr>
        <w:pStyle w:val="10"/>
        <w:numPr>
          <w:ilvl w:val="1"/>
          <w:numId w:val="1"/>
        </w:numPr>
        <w:tabs>
          <w:tab w:val="left" w:pos="834"/>
        </w:tabs>
        <w:spacing w:line="379" w:lineRule="auto"/>
        <w:ind w:right="685"/>
        <w:jc w:val="both"/>
      </w:pPr>
      <w:r>
        <w:rPr>
          <w:w w:val="80"/>
        </w:rPr>
        <w:t>Lunch</w:t>
      </w:r>
      <w:r>
        <w:rPr>
          <w:spacing w:val="13"/>
          <w:w w:val="80"/>
        </w:rPr>
        <w:t xml:space="preserve"> </w:t>
      </w:r>
      <w:r>
        <w:rPr>
          <w:w w:val="80"/>
        </w:rPr>
        <w:t>timings</w:t>
      </w:r>
      <w:r>
        <w:rPr>
          <w:spacing w:val="16"/>
          <w:w w:val="80"/>
        </w:rPr>
        <w:t xml:space="preserve"> </w:t>
      </w:r>
      <w:r>
        <w:rPr>
          <w:w w:val="80"/>
        </w:rPr>
        <w:t>for</w:t>
      </w:r>
      <w:r>
        <w:rPr>
          <w:spacing w:val="16"/>
          <w:w w:val="80"/>
        </w:rPr>
        <w:t xml:space="preserve"> </w:t>
      </w:r>
      <w:r>
        <w:rPr>
          <w:w w:val="80"/>
          <w:u w:val="single"/>
        </w:rPr>
        <w:t>B.</w:t>
      </w:r>
      <w:r>
        <w:rPr>
          <w:spacing w:val="15"/>
          <w:w w:val="80"/>
          <w:u w:val="single"/>
        </w:rPr>
        <w:t>B.A/B.C.A</w:t>
      </w:r>
      <w:r>
        <w:rPr>
          <w:spacing w:val="16"/>
          <w:w w:val="80"/>
          <w:u w:val="single"/>
        </w:rPr>
        <w:t xml:space="preserve"> </w:t>
      </w:r>
      <w:r>
        <w:rPr>
          <w:w w:val="80"/>
          <w:u w:val="single"/>
        </w:rPr>
        <w:t>(I</w:t>
      </w:r>
      <w:r>
        <w:rPr>
          <w:spacing w:val="17"/>
          <w:w w:val="80"/>
          <w:u w:val="single"/>
        </w:rPr>
        <w:t xml:space="preserve"> </w:t>
      </w:r>
      <w:r>
        <w:rPr>
          <w:w w:val="80"/>
          <w:u w:val="single"/>
        </w:rPr>
        <w:t>Year)</w:t>
      </w:r>
      <w:r>
        <w:rPr>
          <w:spacing w:val="16"/>
          <w:w w:val="80"/>
          <w:u w:val="single"/>
        </w:rPr>
        <w:t xml:space="preserve"> </w:t>
      </w:r>
      <w:r>
        <w:rPr>
          <w:w w:val="80"/>
          <w:u w:val="single"/>
        </w:rPr>
        <w:t>are</w:t>
      </w:r>
      <w:r>
        <w:rPr>
          <w:spacing w:val="11"/>
          <w:w w:val="80"/>
          <w:u w:val="single"/>
        </w:rPr>
        <w:t xml:space="preserve"> </w:t>
      </w:r>
      <w:r>
        <w:rPr>
          <w:w w:val="80"/>
          <w:u w:val="single"/>
        </w:rPr>
        <w:t>from</w:t>
      </w:r>
      <w:r>
        <w:rPr>
          <w:spacing w:val="18"/>
          <w:w w:val="80"/>
          <w:u w:val="single"/>
        </w:rPr>
        <w:t xml:space="preserve"> </w:t>
      </w:r>
      <w:r>
        <w:rPr>
          <w:w w:val="80"/>
          <w:u w:val="single"/>
        </w:rPr>
        <w:t>12:45</w:t>
      </w:r>
      <w:r>
        <w:rPr>
          <w:spacing w:val="16"/>
          <w:w w:val="80"/>
          <w:u w:val="single"/>
        </w:rPr>
        <w:t xml:space="preserve"> </w:t>
      </w:r>
      <w:r>
        <w:rPr>
          <w:w w:val="80"/>
          <w:u w:val="single"/>
        </w:rPr>
        <w:t>pm</w:t>
      </w:r>
      <w:r>
        <w:rPr>
          <w:spacing w:val="25"/>
          <w:w w:val="80"/>
          <w:u w:val="single"/>
        </w:rPr>
        <w:t xml:space="preserve"> </w:t>
      </w:r>
      <w:r>
        <w:rPr>
          <w:w w:val="80"/>
          <w:u w:val="single"/>
        </w:rPr>
        <w:t>to</w:t>
      </w:r>
      <w:r>
        <w:rPr>
          <w:spacing w:val="17"/>
          <w:w w:val="80"/>
          <w:u w:val="single"/>
        </w:rPr>
        <w:t xml:space="preserve"> </w:t>
      </w:r>
      <w:r>
        <w:rPr>
          <w:w w:val="80"/>
          <w:u w:val="single"/>
        </w:rPr>
        <w:t>1:35</w:t>
      </w:r>
      <w:r>
        <w:rPr>
          <w:spacing w:val="16"/>
          <w:w w:val="80"/>
          <w:u w:val="single"/>
        </w:rPr>
        <w:t xml:space="preserve"> </w:t>
      </w:r>
      <w:r>
        <w:rPr>
          <w:w w:val="80"/>
          <w:u w:val="single"/>
        </w:rPr>
        <w:t>pm</w:t>
      </w:r>
      <w:r>
        <w:rPr>
          <w:w w:val="80"/>
        </w:rPr>
        <w:t>,</w:t>
      </w:r>
      <w:r>
        <w:rPr>
          <w:spacing w:val="17"/>
          <w:w w:val="80"/>
        </w:rPr>
        <w:t xml:space="preserve"> </w:t>
      </w:r>
      <w:r>
        <w:rPr>
          <w:w w:val="80"/>
        </w:rPr>
        <w:t>while</w:t>
      </w:r>
      <w:r>
        <w:rPr>
          <w:spacing w:val="17"/>
          <w:w w:val="80"/>
        </w:rPr>
        <w:t xml:space="preserve"> </w:t>
      </w:r>
      <w:r>
        <w:rPr>
          <w:w w:val="80"/>
        </w:rPr>
        <w:t>Lunch</w:t>
      </w:r>
      <w:r>
        <w:rPr>
          <w:spacing w:val="14"/>
          <w:w w:val="80"/>
        </w:rPr>
        <w:t xml:space="preserve"> </w:t>
      </w:r>
      <w:r>
        <w:rPr>
          <w:w w:val="80"/>
        </w:rPr>
        <w:t>timings</w:t>
      </w:r>
      <w:r>
        <w:rPr>
          <w:spacing w:val="16"/>
          <w:w w:val="80"/>
        </w:rPr>
        <w:t xml:space="preserve"> </w:t>
      </w:r>
      <w:r>
        <w:rPr>
          <w:w w:val="80"/>
          <w:u w:val="single"/>
        </w:rPr>
        <w:t>B.</w:t>
      </w:r>
      <w:r>
        <w:rPr>
          <w:spacing w:val="15"/>
          <w:w w:val="80"/>
          <w:u w:val="single"/>
        </w:rPr>
        <w:t>B.A/B.C.A</w:t>
      </w:r>
      <w:r>
        <w:rPr>
          <w:w w:val="90"/>
        </w:rPr>
        <w:t xml:space="preserve"> (II</w:t>
      </w:r>
      <w:r>
        <w:rPr>
          <w:spacing w:val="-7"/>
          <w:w w:val="90"/>
        </w:rPr>
        <w:t xml:space="preserve"> </w:t>
      </w:r>
      <w:r>
        <w:rPr>
          <w:w w:val="90"/>
        </w:rPr>
        <w:t>Year,</w:t>
      </w:r>
      <w:r>
        <w:rPr>
          <w:spacing w:val="-5"/>
          <w:w w:val="90"/>
        </w:rPr>
        <w:t xml:space="preserve"> </w:t>
      </w:r>
      <w:r>
        <w:rPr>
          <w:w w:val="90"/>
        </w:rPr>
        <w:t>III</w:t>
      </w:r>
      <w:r>
        <w:rPr>
          <w:spacing w:val="-6"/>
          <w:w w:val="90"/>
        </w:rPr>
        <w:t xml:space="preserve"> </w:t>
      </w:r>
      <w:r>
        <w:rPr>
          <w:w w:val="90"/>
        </w:rPr>
        <w:t>year)</w:t>
      </w:r>
      <w:r>
        <w:rPr>
          <w:spacing w:val="-6"/>
          <w:w w:val="90"/>
        </w:rPr>
        <w:t xml:space="preserve"> </w:t>
      </w:r>
      <w:r>
        <w:rPr>
          <w:w w:val="90"/>
        </w:rPr>
        <w:t>is</w:t>
      </w:r>
      <w:r>
        <w:rPr>
          <w:spacing w:val="-7"/>
          <w:w w:val="90"/>
        </w:rPr>
        <w:t xml:space="preserve"> </w:t>
      </w:r>
      <w:r>
        <w:rPr>
          <w:w w:val="90"/>
        </w:rPr>
        <w:t>from</w:t>
      </w:r>
      <w:r>
        <w:rPr>
          <w:spacing w:val="-6"/>
          <w:w w:val="90"/>
        </w:rPr>
        <w:t xml:space="preserve"> </w:t>
      </w:r>
      <w:r>
        <w:rPr>
          <w:w w:val="90"/>
        </w:rPr>
        <w:t>11:55</w:t>
      </w:r>
      <w:r>
        <w:rPr>
          <w:spacing w:val="-10"/>
          <w:w w:val="90"/>
        </w:rPr>
        <w:t xml:space="preserve"> </w:t>
      </w:r>
      <w:r>
        <w:rPr>
          <w:w w:val="90"/>
        </w:rPr>
        <w:t>am</w:t>
      </w:r>
      <w:r>
        <w:rPr>
          <w:spacing w:val="-6"/>
          <w:w w:val="90"/>
        </w:rPr>
        <w:t xml:space="preserve"> </w:t>
      </w:r>
      <w:r>
        <w:rPr>
          <w:w w:val="90"/>
        </w:rPr>
        <w:t>to</w:t>
      </w:r>
      <w:r>
        <w:rPr>
          <w:spacing w:val="-6"/>
          <w:w w:val="90"/>
        </w:rPr>
        <w:t xml:space="preserve"> </w:t>
      </w:r>
      <w:r>
        <w:rPr>
          <w:w w:val="90"/>
        </w:rPr>
        <w:t>12:45</w:t>
      </w:r>
      <w:r>
        <w:rPr>
          <w:spacing w:val="-7"/>
          <w:w w:val="90"/>
        </w:rPr>
        <w:t xml:space="preserve"> </w:t>
      </w:r>
      <w:r>
        <w:rPr>
          <w:w w:val="90"/>
        </w:rPr>
        <w:t>pm.</w:t>
      </w:r>
    </w:p>
    <w:p w14:paraId="7E01B32A">
      <w:pPr>
        <w:pStyle w:val="10"/>
        <w:numPr>
          <w:ilvl w:val="1"/>
          <w:numId w:val="1"/>
        </w:numPr>
        <w:tabs>
          <w:tab w:val="left" w:pos="834"/>
        </w:tabs>
        <w:spacing w:line="379" w:lineRule="auto"/>
        <w:ind w:right="692"/>
        <w:jc w:val="both"/>
      </w:pPr>
      <w:r>
        <w:rPr>
          <w:w w:val="80"/>
        </w:rPr>
        <w:t>Conduction</w:t>
      </w:r>
      <w:r>
        <w:rPr>
          <w:spacing w:val="27"/>
          <w:w w:val="80"/>
        </w:rPr>
        <w:t xml:space="preserve"> </w:t>
      </w:r>
      <w:r>
        <w:rPr>
          <w:w w:val="80"/>
        </w:rPr>
        <w:t>of</w:t>
      </w:r>
      <w:r>
        <w:rPr>
          <w:spacing w:val="27"/>
          <w:w w:val="80"/>
        </w:rPr>
        <w:t xml:space="preserve"> </w:t>
      </w:r>
      <w:r>
        <w:rPr>
          <w:w w:val="80"/>
        </w:rPr>
        <w:t>the</w:t>
      </w:r>
      <w:r>
        <w:rPr>
          <w:spacing w:val="24"/>
          <w:w w:val="80"/>
        </w:rPr>
        <w:t xml:space="preserve"> </w:t>
      </w:r>
      <w:r>
        <w:rPr>
          <w:w w:val="80"/>
        </w:rPr>
        <w:t>classes</w:t>
      </w:r>
      <w:r>
        <w:rPr>
          <w:spacing w:val="28"/>
          <w:w w:val="80"/>
        </w:rPr>
        <w:t xml:space="preserve"> </w:t>
      </w:r>
      <w:r>
        <w:rPr>
          <w:w w:val="80"/>
        </w:rPr>
        <w:t>(seven</w:t>
      </w:r>
      <w:r>
        <w:rPr>
          <w:spacing w:val="25"/>
          <w:w w:val="80"/>
        </w:rPr>
        <w:t xml:space="preserve"> </w:t>
      </w:r>
      <w:r>
        <w:rPr>
          <w:w w:val="80"/>
        </w:rPr>
        <w:t>classes</w:t>
      </w:r>
      <w:r>
        <w:rPr>
          <w:spacing w:val="28"/>
          <w:w w:val="80"/>
        </w:rPr>
        <w:t xml:space="preserve"> </w:t>
      </w:r>
      <w:r>
        <w:rPr>
          <w:w w:val="80"/>
        </w:rPr>
        <w:t>per</w:t>
      </w:r>
      <w:r>
        <w:rPr>
          <w:spacing w:val="27"/>
          <w:w w:val="80"/>
        </w:rPr>
        <w:t xml:space="preserve"> </w:t>
      </w:r>
      <w:r>
        <w:rPr>
          <w:w w:val="80"/>
        </w:rPr>
        <w:t>day)</w:t>
      </w:r>
      <w:r>
        <w:rPr>
          <w:spacing w:val="27"/>
          <w:w w:val="80"/>
        </w:rPr>
        <w:t xml:space="preserve"> </w:t>
      </w:r>
      <w:r>
        <w:rPr>
          <w:w w:val="80"/>
        </w:rPr>
        <w:t>will</w:t>
      </w:r>
      <w:r>
        <w:rPr>
          <w:spacing w:val="27"/>
          <w:w w:val="80"/>
        </w:rPr>
        <w:t xml:space="preserve"> </w:t>
      </w:r>
      <w:r>
        <w:rPr>
          <w:w w:val="80"/>
        </w:rPr>
        <w:t>be</w:t>
      </w:r>
      <w:r>
        <w:rPr>
          <w:spacing w:val="27"/>
          <w:w w:val="80"/>
        </w:rPr>
        <w:t xml:space="preserve"> </w:t>
      </w:r>
      <w:r>
        <w:rPr>
          <w:w w:val="80"/>
        </w:rPr>
        <w:t>as</w:t>
      </w:r>
      <w:r>
        <w:rPr>
          <w:spacing w:val="27"/>
          <w:w w:val="80"/>
        </w:rPr>
        <w:t xml:space="preserve"> </w:t>
      </w:r>
      <w:r>
        <w:rPr>
          <w:w w:val="80"/>
        </w:rPr>
        <w:t>per</w:t>
      </w:r>
      <w:r>
        <w:rPr>
          <w:spacing w:val="25"/>
          <w:w w:val="80"/>
        </w:rPr>
        <w:t xml:space="preserve"> </w:t>
      </w:r>
      <w:r>
        <w:rPr>
          <w:w w:val="80"/>
        </w:rPr>
        <w:t>the</w:t>
      </w:r>
      <w:r>
        <w:rPr>
          <w:spacing w:val="27"/>
          <w:w w:val="80"/>
        </w:rPr>
        <w:t xml:space="preserve"> </w:t>
      </w:r>
      <w:r>
        <w:rPr>
          <w:w w:val="80"/>
        </w:rPr>
        <w:t>timetable,</w:t>
      </w:r>
      <w:r>
        <w:rPr>
          <w:spacing w:val="27"/>
          <w:w w:val="80"/>
        </w:rPr>
        <w:t xml:space="preserve"> </w:t>
      </w:r>
      <w:r>
        <w:rPr>
          <w:w w:val="80"/>
        </w:rPr>
        <w:t>which</w:t>
      </w:r>
      <w:r>
        <w:rPr>
          <w:spacing w:val="27"/>
          <w:w w:val="80"/>
        </w:rPr>
        <w:t xml:space="preserve"> </w:t>
      </w:r>
      <w:r>
        <w:rPr>
          <w:w w:val="80"/>
        </w:rPr>
        <w:t>will</w:t>
      </w:r>
      <w:r>
        <w:rPr>
          <w:spacing w:val="16"/>
          <w:w w:val="80"/>
        </w:rPr>
        <w:t xml:space="preserve"> </w:t>
      </w:r>
      <w:r>
        <w:rPr>
          <w:w w:val="80"/>
        </w:rPr>
        <w:t>be</w:t>
      </w:r>
      <w:r>
        <w:rPr>
          <w:spacing w:val="18"/>
          <w:w w:val="80"/>
        </w:rPr>
        <w:t xml:space="preserve"> </w:t>
      </w:r>
      <w:r>
        <w:rPr>
          <w:w w:val="80"/>
        </w:rPr>
        <w:t>circulated</w:t>
      </w:r>
      <w:r>
        <w:rPr>
          <w:spacing w:val="17"/>
          <w:w w:val="80"/>
        </w:rPr>
        <w:t xml:space="preserve"> </w:t>
      </w:r>
      <w:r>
        <w:rPr>
          <w:w w:val="85"/>
        </w:rPr>
        <w:t>time</w:t>
      </w:r>
      <w:r>
        <w:rPr>
          <w:spacing w:val="-4"/>
          <w:w w:val="85"/>
        </w:rPr>
        <w:t xml:space="preserve"> </w:t>
      </w:r>
      <w:r>
        <w:rPr>
          <w:w w:val="85"/>
        </w:rPr>
        <w:t>to</w:t>
      </w:r>
      <w:r>
        <w:rPr>
          <w:spacing w:val="-5"/>
          <w:w w:val="85"/>
        </w:rPr>
        <w:t xml:space="preserve"> </w:t>
      </w:r>
      <w:r>
        <w:rPr>
          <w:w w:val="85"/>
        </w:rPr>
        <w:t>time.</w:t>
      </w:r>
      <w:r>
        <w:rPr>
          <w:spacing w:val="-5"/>
          <w:w w:val="85"/>
        </w:rPr>
        <w:t xml:space="preserve"> </w:t>
      </w:r>
      <w:r>
        <w:rPr>
          <w:w w:val="85"/>
        </w:rPr>
        <w:t>The</w:t>
      </w:r>
      <w:r>
        <w:rPr>
          <w:spacing w:val="-5"/>
          <w:w w:val="85"/>
        </w:rPr>
        <w:t xml:space="preserve"> </w:t>
      </w:r>
      <w:r>
        <w:rPr>
          <w:w w:val="85"/>
        </w:rPr>
        <w:t>schedule</w:t>
      </w:r>
      <w:r>
        <w:rPr>
          <w:spacing w:val="-4"/>
          <w:w w:val="85"/>
        </w:rPr>
        <w:t xml:space="preserve"> </w:t>
      </w:r>
      <w:r>
        <w:rPr>
          <w:w w:val="85"/>
        </w:rPr>
        <w:t>of</w:t>
      </w:r>
      <w:r>
        <w:rPr>
          <w:spacing w:val="-5"/>
          <w:w w:val="85"/>
        </w:rPr>
        <w:t xml:space="preserve"> </w:t>
      </w:r>
      <w:r>
        <w:rPr>
          <w:w w:val="85"/>
        </w:rPr>
        <w:t>the conduct</w:t>
      </w:r>
      <w:r>
        <w:rPr>
          <w:spacing w:val="-5"/>
          <w:w w:val="85"/>
        </w:rPr>
        <w:t xml:space="preserve"> </w:t>
      </w:r>
      <w:r>
        <w:rPr>
          <w:w w:val="85"/>
        </w:rPr>
        <w:t>of</w:t>
      </w:r>
      <w:r>
        <w:rPr>
          <w:spacing w:val="-5"/>
          <w:w w:val="85"/>
        </w:rPr>
        <w:t xml:space="preserve"> </w:t>
      </w:r>
      <w:r>
        <w:rPr>
          <w:w w:val="85"/>
        </w:rPr>
        <w:t>classes</w:t>
      </w:r>
      <w:r>
        <w:rPr>
          <w:spacing w:val="-4"/>
          <w:w w:val="85"/>
        </w:rPr>
        <w:t xml:space="preserve"> </w:t>
      </w:r>
      <w:r>
        <w:rPr>
          <w:w w:val="85"/>
        </w:rPr>
        <w:t>is</w:t>
      </w:r>
      <w:r>
        <w:rPr>
          <w:spacing w:val="-5"/>
          <w:w w:val="85"/>
        </w:rPr>
        <w:t xml:space="preserve"> </w:t>
      </w:r>
      <w:r>
        <w:rPr>
          <w:w w:val="85"/>
        </w:rPr>
        <w:t>as</w:t>
      </w:r>
      <w:r>
        <w:rPr>
          <w:spacing w:val="-5"/>
          <w:w w:val="85"/>
        </w:rPr>
        <w:t xml:space="preserve"> </w:t>
      </w:r>
      <w:r>
        <w:rPr>
          <w:w w:val="85"/>
        </w:rPr>
        <w:t>:</w:t>
      </w:r>
    </w:p>
    <w:p w14:paraId="2243444D">
      <w:pPr>
        <w:pStyle w:val="7"/>
        <w:spacing w:before="8" w:after="1"/>
        <w:jc w:val="left"/>
        <w:rPr>
          <w:sz w:val="21"/>
        </w:rPr>
      </w:pPr>
    </w:p>
    <w:tbl>
      <w:tblPr>
        <w:tblStyle w:val="5"/>
        <w:tblW w:w="0" w:type="auto"/>
        <w:tblInd w:w="3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847"/>
        <w:gridCol w:w="802"/>
        <w:gridCol w:w="804"/>
        <w:gridCol w:w="809"/>
        <w:gridCol w:w="828"/>
        <w:gridCol w:w="830"/>
        <w:gridCol w:w="675"/>
        <w:gridCol w:w="799"/>
        <w:gridCol w:w="902"/>
        <w:gridCol w:w="900"/>
      </w:tblGrid>
      <w:tr w14:paraId="1EBC76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768" w:type="dxa"/>
            <w:vMerge w:val="restart"/>
            <w:shd w:val="clear" w:color="auto" w:fill="BDBDBD"/>
            <w:vAlign w:val="center"/>
          </w:tcPr>
          <w:p w14:paraId="09A00323">
            <w:pPr>
              <w:pStyle w:val="11"/>
              <w:spacing w:before="0"/>
              <w:ind w:left="0"/>
              <w:jc w:val="center"/>
              <w:rPr>
                <w:sz w:val="24"/>
              </w:rPr>
            </w:pPr>
          </w:p>
          <w:p w14:paraId="5AA4FBED">
            <w:pPr>
              <w:pStyle w:val="11"/>
              <w:spacing w:before="11"/>
              <w:ind w:left="0"/>
              <w:jc w:val="center"/>
              <w:rPr>
                <w:sz w:val="20"/>
              </w:rPr>
            </w:pPr>
          </w:p>
          <w:p w14:paraId="0661A55E">
            <w:pPr>
              <w:pStyle w:val="11"/>
              <w:spacing w:before="0" w:line="228" w:lineRule="auto"/>
              <w:ind w:left="189" w:right="28" w:hanging="24"/>
              <w:jc w:val="center"/>
            </w:pPr>
            <w:r>
              <w:rPr>
                <w:spacing w:val="-6"/>
                <w:w w:val="80"/>
              </w:rPr>
              <w:t>I</w:t>
            </w:r>
            <w:r>
              <w:rPr>
                <w:spacing w:val="1"/>
                <w:w w:val="80"/>
              </w:rPr>
              <w:t xml:space="preserve"> </w:t>
            </w:r>
            <w:r>
              <w:rPr>
                <w:spacing w:val="-6"/>
                <w:w w:val="80"/>
              </w:rPr>
              <w:t>Yr</w:t>
            </w:r>
          </w:p>
        </w:tc>
        <w:tc>
          <w:tcPr>
            <w:tcW w:w="847" w:type="dxa"/>
            <w:shd w:val="clear" w:color="auto" w:fill="BDBDBD"/>
            <w:vAlign w:val="center"/>
          </w:tcPr>
          <w:p w14:paraId="6B11BAB2">
            <w:pPr>
              <w:pStyle w:val="11"/>
              <w:spacing w:before="206"/>
              <w:ind w:left="0" w:right="380"/>
              <w:jc w:val="center"/>
            </w:pPr>
            <w:r>
              <w:rPr>
                <w:w w:val="80"/>
              </w:rPr>
              <w:t>I</w:t>
            </w:r>
          </w:p>
        </w:tc>
        <w:tc>
          <w:tcPr>
            <w:tcW w:w="802" w:type="dxa"/>
            <w:shd w:val="clear" w:color="auto" w:fill="BDBDBD"/>
            <w:vAlign w:val="center"/>
          </w:tcPr>
          <w:p w14:paraId="22343DAB">
            <w:pPr>
              <w:pStyle w:val="11"/>
              <w:spacing w:before="206"/>
              <w:ind w:left="322" w:right="307"/>
              <w:jc w:val="center"/>
            </w:pPr>
            <w:r>
              <w:t>II</w:t>
            </w:r>
          </w:p>
        </w:tc>
        <w:tc>
          <w:tcPr>
            <w:tcW w:w="804" w:type="dxa"/>
            <w:shd w:val="clear" w:color="auto" w:fill="BDBDBD"/>
            <w:vAlign w:val="center"/>
          </w:tcPr>
          <w:p w14:paraId="492E9E77">
            <w:pPr>
              <w:pStyle w:val="11"/>
              <w:spacing w:before="206"/>
              <w:ind w:left="146"/>
              <w:jc w:val="center"/>
            </w:pPr>
            <w:r>
              <w:t>Break</w:t>
            </w:r>
          </w:p>
        </w:tc>
        <w:tc>
          <w:tcPr>
            <w:tcW w:w="809" w:type="dxa"/>
            <w:shd w:val="clear" w:color="auto" w:fill="BDBDBD"/>
            <w:vAlign w:val="center"/>
          </w:tcPr>
          <w:p w14:paraId="1C8210CD">
            <w:pPr>
              <w:pStyle w:val="11"/>
              <w:spacing w:before="206"/>
              <w:ind w:left="294" w:right="280"/>
              <w:jc w:val="center"/>
            </w:pPr>
            <w:r>
              <w:t>III</w:t>
            </w:r>
          </w:p>
        </w:tc>
        <w:tc>
          <w:tcPr>
            <w:tcW w:w="828" w:type="dxa"/>
            <w:shd w:val="clear" w:color="auto" w:fill="BDBDBD"/>
            <w:vAlign w:val="center"/>
          </w:tcPr>
          <w:p w14:paraId="44CB4C95">
            <w:pPr>
              <w:pStyle w:val="11"/>
              <w:spacing w:before="2"/>
              <w:ind w:left="0"/>
              <w:jc w:val="center"/>
              <w:rPr>
                <w:sz w:val="19"/>
              </w:rPr>
            </w:pPr>
          </w:p>
          <w:p w14:paraId="4645CE3D">
            <w:pPr>
              <w:pStyle w:val="11"/>
              <w:spacing w:before="0"/>
              <w:ind w:left="97" w:right="81"/>
              <w:jc w:val="center"/>
            </w:pPr>
            <w:r>
              <w:rPr>
                <w:w w:val="90"/>
              </w:rPr>
              <w:t>IV</w:t>
            </w:r>
          </w:p>
        </w:tc>
        <w:tc>
          <w:tcPr>
            <w:tcW w:w="830" w:type="dxa"/>
            <w:shd w:val="clear" w:color="auto" w:fill="BDBDBD"/>
            <w:vAlign w:val="center"/>
          </w:tcPr>
          <w:p w14:paraId="7F05D964">
            <w:pPr>
              <w:pStyle w:val="11"/>
              <w:spacing w:before="206"/>
              <w:ind w:left="97" w:right="80"/>
              <w:jc w:val="center"/>
            </w:pPr>
            <w:r>
              <w:t>Lunch</w:t>
            </w:r>
          </w:p>
        </w:tc>
        <w:tc>
          <w:tcPr>
            <w:tcW w:w="675" w:type="dxa"/>
            <w:shd w:val="clear" w:color="auto" w:fill="BDBDBD"/>
            <w:vAlign w:val="center"/>
          </w:tcPr>
          <w:p w14:paraId="1E71CC5D">
            <w:pPr>
              <w:pStyle w:val="11"/>
              <w:spacing w:before="206"/>
              <w:ind w:left="14"/>
              <w:jc w:val="center"/>
            </w:pPr>
            <w:r>
              <w:rPr>
                <w:w w:val="88"/>
              </w:rPr>
              <w:t>V</w:t>
            </w:r>
          </w:p>
        </w:tc>
        <w:tc>
          <w:tcPr>
            <w:tcW w:w="799" w:type="dxa"/>
            <w:shd w:val="clear" w:color="auto" w:fill="BDBDBD"/>
            <w:vAlign w:val="center"/>
          </w:tcPr>
          <w:p w14:paraId="0EB9C928">
            <w:pPr>
              <w:pStyle w:val="11"/>
              <w:spacing w:before="206"/>
            </w:pPr>
            <w:r>
              <w:t>Break</w:t>
            </w:r>
          </w:p>
        </w:tc>
        <w:tc>
          <w:tcPr>
            <w:tcW w:w="902" w:type="dxa"/>
            <w:shd w:val="clear" w:color="auto" w:fill="BDBDBD"/>
            <w:vAlign w:val="center"/>
          </w:tcPr>
          <w:p w14:paraId="0866ADF2">
            <w:pPr>
              <w:pStyle w:val="11"/>
              <w:spacing w:before="206"/>
              <w:ind w:left="143" w:right="133"/>
              <w:jc w:val="center"/>
            </w:pPr>
            <w:r>
              <w:t>VI</w:t>
            </w:r>
          </w:p>
        </w:tc>
        <w:tc>
          <w:tcPr>
            <w:tcW w:w="900" w:type="dxa"/>
            <w:shd w:val="clear" w:color="auto" w:fill="BDBDBD"/>
            <w:vAlign w:val="center"/>
          </w:tcPr>
          <w:p w14:paraId="662BC90B">
            <w:pPr>
              <w:pStyle w:val="11"/>
              <w:spacing w:before="206"/>
              <w:ind w:left="205" w:right="222"/>
              <w:jc w:val="center"/>
            </w:pPr>
            <w:r>
              <w:t>VII</w:t>
            </w:r>
          </w:p>
        </w:tc>
      </w:tr>
      <w:tr w14:paraId="2E383A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768" w:type="dxa"/>
            <w:vMerge w:val="continue"/>
            <w:tcBorders>
              <w:top w:val="nil"/>
            </w:tcBorders>
            <w:shd w:val="clear" w:color="auto" w:fill="BDBDBD"/>
            <w:vAlign w:val="center"/>
          </w:tcPr>
          <w:p w14:paraId="3F0BB9A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847" w:type="dxa"/>
            <w:vAlign w:val="center"/>
          </w:tcPr>
          <w:p w14:paraId="3FDF3A2D">
            <w:pPr>
              <w:pStyle w:val="11"/>
              <w:spacing w:before="170"/>
              <w:ind w:left="203"/>
              <w:jc w:val="center"/>
            </w:pPr>
            <w:r>
              <w:t>09:15</w:t>
            </w:r>
          </w:p>
          <w:p w14:paraId="71C7B4C0">
            <w:pPr>
              <w:pStyle w:val="11"/>
              <w:spacing w:before="66"/>
              <w:ind w:left="203"/>
              <w:jc w:val="center"/>
            </w:pPr>
            <w:r>
              <w:t>10:05</w:t>
            </w:r>
          </w:p>
        </w:tc>
        <w:tc>
          <w:tcPr>
            <w:tcW w:w="802" w:type="dxa"/>
            <w:vAlign w:val="center"/>
          </w:tcPr>
          <w:p w14:paraId="3AD6EF38">
            <w:pPr>
              <w:pStyle w:val="11"/>
              <w:spacing w:before="66"/>
              <w:ind w:left="180"/>
              <w:jc w:val="center"/>
            </w:pPr>
            <w:r>
              <w:t>10:0510:55</w:t>
            </w:r>
          </w:p>
        </w:tc>
        <w:tc>
          <w:tcPr>
            <w:tcW w:w="804" w:type="dxa"/>
            <w:shd w:val="clear" w:color="auto" w:fill="D9D9D9"/>
            <w:vAlign w:val="center"/>
          </w:tcPr>
          <w:p w14:paraId="62A41AFF">
            <w:pPr>
              <w:pStyle w:val="11"/>
              <w:spacing w:before="170"/>
              <w:ind w:left="180"/>
              <w:jc w:val="center"/>
            </w:pPr>
            <w:r>
              <w:t>10:55</w:t>
            </w:r>
          </w:p>
          <w:p w14:paraId="4CAC98CE">
            <w:pPr>
              <w:pStyle w:val="11"/>
              <w:spacing w:before="66"/>
              <w:ind w:left="180"/>
              <w:jc w:val="center"/>
            </w:pPr>
            <w:r>
              <w:t>11:05</w:t>
            </w:r>
          </w:p>
        </w:tc>
        <w:tc>
          <w:tcPr>
            <w:tcW w:w="809" w:type="dxa"/>
            <w:vAlign w:val="center"/>
          </w:tcPr>
          <w:p w14:paraId="146EED75">
            <w:pPr>
              <w:pStyle w:val="11"/>
              <w:spacing w:before="170"/>
              <w:ind w:left="182"/>
              <w:jc w:val="center"/>
            </w:pPr>
            <w:r>
              <w:t>11:05</w:t>
            </w:r>
          </w:p>
          <w:p w14:paraId="7E985414">
            <w:pPr>
              <w:pStyle w:val="11"/>
              <w:spacing w:before="66"/>
              <w:ind w:left="182"/>
              <w:jc w:val="center"/>
            </w:pPr>
            <w:r>
              <w:t>11:55</w:t>
            </w:r>
          </w:p>
        </w:tc>
        <w:tc>
          <w:tcPr>
            <w:tcW w:w="828" w:type="dxa"/>
            <w:shd w:val="clear" w:color="auto" w:fill="D9D9D9"/>
            <w:vAlign w:val="center"/>
          </w:tcPr>
          <w:p w14:paraId="34DE7469">
            <w:pPr>
              <w:pStyle w:val="11"/>
              <w:spacing w:before="170"/>
              <w:ind w:left="192"/>
              <w:jc w:val="center"/>
            </w:pPr>
            <w:r>
              <w:t>11:55</w:t>
            </w:r>
          </w:p>
          <w:p w14:paraId="55249E69">
            <w:pPr>
              <w:pStyle w:val="11"/>
              <w:spacing w:before="66"/>
              <w:ind w:left="192"/>
              <w:jc w:val="center"/>
            </w:pPr>
            <w:r>
              <w:t>12:45</w:t>
            </w:r>
          </w:p>
        </w:tc>
        <w:tc>
          <w:tcPr>
            <w:tcW w:w="830" w:type="dxa"/>
            <w:vAlign w:val="center"/>
          </w:tcPr>
          <w:p w14:paraId="78DDF9CF">
            <w:pPr>
              <w:pStyle w:val="11"/>
              <w:spacing w:before="170"/>
              <w:ind w:left="194"/>
              <w:jc w:val="center"/>
            </w:pPr>
            <w:r>
              <w:t>12:45</w:t>
            </w:r>
          </w:p>
          <w:p w14:paraId="76C567F7">
            <w:pPr>
              <w:pStyle w:val="11"/>
              <w:spacing w:before="66"/>
              <w:ind w:left="194"/>
              <w:jc w:val="center"/>
            </w:pPr>
            <w:r>
              <w:t>01:35</w:t>
            </w:r>
          </w:p>
        </w:tc>
        <w:tc>
          <w:tcPr>
            <w:tcW w:w="675" w:type="dxa"/>
            <w:vAlign w:val="center"/>
          </w:tcPr>
          <w:p w14:paraId="0E3272FB">
            <w:pPr>
              <w:pStyle w:val="11"/>
              <w:spacing w:before="170"/>
              <w:ind w:left="113"/>
              <w:jc w:val="center"/>
            </w:pPr>
            <w:r>
              <w:rPr>
                <w:w w:val="95"/>
              </w:rPr>
              <w:t>01:35</w:t>
            </w:r>
          </w:p>
          <w:p w14:paraId="4071D196">
            <w:pPr>
              <w:pStyle w:val="11"/>
              <w:spacing w:before="66"/>
              <w:ind w:left="113"/>
              <w:jc w:val="center"/>
            </w:pPr>
            <w:r>
              <w:rPr>
                <w:w w:val="95"/>
              </w:rPr>
              <w:t>02:25</w:t>
            </w:r>
          </w:p>
        </w:tc>
        <w:tc>
          <w:tcPr>
            <w:tcW w:w="799" w:type="dxa"/>
            <w:vAlign w:val="center"/>
          </w:tcPr>
          <w:p w14:paraId="69824F7E">
            <w:pPr>
              <w:pStyle w:val="11"/>
              <w:spacing w:before="170"/>
              <w:ind w:left="173"/>
              <w:jc w:val="center"/>
            </w:pPr>
            <w:r>
              <w:t>02:25</w:t>
            </w:r>
          </w:p>
          <w:p w14:paraId="4730731C">
            <w:pPr>
              <w:pStyle w:val="11"/>
              <w:spacing w:before="66"/>
              <w:ind w:left="173"/>
              <w:jc w:val="center"/>
            </w:pPr>
            <w:r>
              <w:t>02:35</w:t>
            </w:r>
          </w:p>
        </w:tc>
        <w:tc>
          <w:tcPr>
            <w:tcW w:w="902" w:type="dxa"/>
            <w:shd w:val="clear" w:color="auto" w:fill="D9D9D9"/>
            <w:vAlign w:val="center"/>
          </w:tcPr>
          <w:p w14:paraId="28BCC6F3">
            <w:pPr>
              <w:pStyle w:val="11"/>
              <w:spacing w:before="170"/>
              <w:ind w:left="180"/>
              <w:jc w:val="center"/>
            </w:pPr>
            <w:r>
              <w:t>02:35</w:t>
            </w:r>
          </w:p>
          <w:p w14:paraId="6D292095">
            <w:pPr>
              <w:pStyle w:val="11"/>
              <w:spacing w:before="66"/>
              <w:ind w:left="180"/>
              <w:jc w:val="center"/>
            </w:pPr>
            <w:r>
              <w:t>03:25</w:t>
            </w:r>
          </w:p>
        </w:tc>
        <w:tc>
          <w:tcPr>
            <w:tcW w:w="900" w:type="dxa"/>
            <w:vAlign w:val="center"/>
          </w:tcPr>
          <w:p w14:paraId="5DD3D8D5">
            <w:pPr>
              <w:pStyle w:val="11"/>
              <w:spacing w:before="170"/>
              <w:ind w:left="224"/>
              <w:jc w:val="center"/>
            </w:pPr>
            <w:r>
              <w:t>03:25</w:t>
            </w:r>
          </w:p>
          <w:p w14:paraId="23324204">
            <w:pPr>
              <w:pStyle w:val="11"/>
              <w:spacing w:before="66"/>
              <w:ind w:left="224"/>
              <w:jc w:val="center"/>
            </w:pPr>
            <w:r>
              <w:t>04:15</w:t>
            </w:r>
          </w:p>
        </w:tc>
      </w:tr>
      <w:tr w14:paraId="787D65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768" w:type="dxa"/>
            <w:vMerge w:val="restart"/>
            <w:shd w:val="clear" w:color="auto" w:fill="BDBDBD"/>
            <w:vAlign w:val="center"/>
          </w:tcPr>
          <w:p w14:paraId="3E2FA908">
            <w:pPr>
              <w:pStyle w:val="11"/>
              <w:spacing w:before="0"/>
              <w:ind w:left="0"/>
              <w:jc w:val="center"/>
              <w:rPr>
                <w:sz w:val="24"/>
              </w:rPr>
            </w:pPr>
          </w:p>
          <w:p w14:paraId="45747BDC">
            <w:pPr>
              <w:pStyle w:val="11"/>
              <w:spacing w:before="1"/>
              <w:ind w:left="0"/>
              <w:jc w:val="center"/>
              <w:rPr>
                <w:sz w:val="21"/>
              </w:rPr>
            </w:pPr>
          </w:p>
          <w:p w14:paraId="20C08C9A">
            <w:pPr>
              <w:pStyle w:val="11"/>
              <w:spacing w:before="0" w:line="228" w:lineRule="auto"/>
              <w:ind w:left="199" w:right="28" w:hanging="60"/>
              <w:jc w:val="center"/>
            </w:pPr>
            <w:r>
              <w:rPr>
                <w:spacing w:val="-5"/>
                <w:w w:val="80"/>
              </w:rPr>
              <w:t>II</w:t>
            </w:r>
            <w:r>
              <w:rPr>
                <w:spacing w:val="1"/>
                <w:w w:val="80"/>
              </w:rPr>
              <w:t xml:space="preserve"> </w:t>
            </w:r>
            <w:r>
              <w:rPr>
                <w:spacing w:val="-5"/>
                <w:w w:val="80"/>
              </w:rPr>
              <w:t>Yr</w:t>
            </w:r>
            <w:r>
              <w:rPr>
                <w:spacing w:val="3"/>
                <w:w w:val="80"/>
              </w:rPr>
              <w:t xml:space="preserve"> </w:t>
            </w:r>
            <w:r>
              <w:rPr>
                <w:spacing w:val="-5"/>
                <w:w w:val="80"/>
              </w:rPr>
              <w:t>&amp;</w:t>
            </w:r>
            <w:r>
              <w:rPr>
                <w:spacing w:val="-45"/>
                <w:w w:val="80"/>
              </w:rPr>
              <w:t xml:space="preserve"> </w:t>
            </w:r>
            <w:r>
              <w:rPr>
                <w:w w:val="80"/>
              </w:rPr>
              <w:t>III</w:t>
            </w:r>
            <w:r>
              <w:rPr>
                <w:spacing w:val="2"/>
                <w:w w:val="80"/>
              </w:rPr>
              <w:t xml:space="preserve"> </w:t>
            </w:r>
            <w:r>
              <w:rPr>
                <w:w w:val="80"/>
              </w:rPr>
              <w:t>Yr</w:t>
            </w:r>
          </w:p>
        </w:tc>
        <w:tc>
          <w:tcPr>
            <w:tcW w:w="847" w:type="dxa"/>
            <w:shd w:val="clear" w:color="auto" w:fill="BDBDBD"/>
            <w:vAlign w:val="center"/>
          </w:tcPr>
          <w:p w14:paraId="15DEB615">
            <w:pPr>
              <w:pStyle w:val="11"/>
              <w:spacing w:before="208"/>
              <w:ind w:left="0" w:right="380"/>
              <w:jc w:val="center"/>
            </w:pPr>
            <w:r>
              <w:rPr>
                <w:w w:val="80"/>
              </w:rPr>
              <w:t>I</w:t>
            </w:r>
          </w:p>
        </w:tc>
        <w:tc>
          <w:tcPr>
            <w:tcW w:w="802" w:type="dxa"/>
            <w:shd w:val="clear" w:color="auto" w:fill="BDBDBD"/>
            <w:vAlign w:val="center"/>
          </w:tcPr>
          <w:p w14:paraId="1BFBF7B5">
            <w:pPr>
              <w:pStyle w:val="11"/>
              <w:spacing w:before="208"/>
              <w:ind w:left="322" w:right="307"/>
              <w:jc w:val="center"/>
            </w:pPr>
            <w:r>
              <w:t>II</w:t>
            </w:r>
          </w:p>
        </w:tc>
        <w:tc>
          <w:tcPr>
            <w:tcW w:w="804" w:type="dxa"/>
            <w:shd w:val="clear" w:color="auto" w:fill="BDBDBD"/>
            <w:vAlign w:val="center"/>
          </w:tcPr>
          <w:p w14:paraId="2C5A9773">
            <w:pPr>
              <w:pStyle w:val="11"/>
              <w:spacing w:before="208"/>
              <w:ind w:left="146"/>
              <w:jc w:val="center"/>
            </w:pPr>
            <w:r>
              <w:t>Break</w:t>
            </w:r>
          </w:p>
        </w:tc>
        <w:tc>
          <w:tcPr>
            <w:tcW w:w="809" w:type="dxa"/>
            <w:shd w:val="clear" w:color="auto" w:fill="BDBDBD"/>
            <w:vAlign w:val="center"/>
          </w:tcPr>
          <w:p w14:paraId="2A70CF33">
            <w:pPr>
              <w:pStyle w:val="11"/>
              <w:spacing w:before="208"/>
              <w:ind w:left="294" w:right="280"/>
              <w:jc w:val="center"/>
            </w:pPr>
            <w:r>
              <w:t>III</w:t>
            </w:r>
          </w:p>
        </w:tc>
        <w:tc>
          <w:tcPr>
            <w:tcW w:w="828" w:type="dxa"/>
            <w:shd w:val="clear" w:color="auto" w:fill="BDBDBD"/>
            <w:vAlign w:val="center"/>
          </w:tcPr>
          <w:p w14:paraId="44C9A8C0">
            <w:pPr>
              <w:pStyle w:val="11"/>
              <w:spacing w:before="208"/>
              <w:ind w:left="97" w:right="81"/>
              <w:jc w:val="center"/>
            </w:pPr>
            <w:r>
              <w:t>Lunch</w:t>
            </w:r>
          </w:p>
        </w:tc>
        <w:tc>
          <w:tcPr>
            <w:tcW w:w="830" w:type="dxa"/>
            <w:shd w:val="clear" w:color="auto" w:fill="BDBDBD"/>
            <w:vAlign w:val="center"/>
          </w:tcPr>
          <w:p w14:paraId="075BA3B2">
            <w:pPr>
              <w:pStyle w:val="11"/>
              <w:spacing w:before="4"/>
              <w:ind w:left="0"/>
              <w:jc w:val="center"/>
              <w:rPr>
                <w:sz w:val="19"/>
              </w:rPr>
            </w:pPr>
          </w:p>
          <w:p w14:paraId="61A3A440">
            <w:pPr>
              <w:pStyle w:val="11"/>
              <w:spacing w:before="0"/>
              <w:ind w:left="99" w:right="80"/>
              <w:jc w:val="center"/>
            </w:pPr>
            <w:r>
              <w:t>IV</w:t>
            </w:r>
          </w:p>
        </w:tc>
        <w:tc>
          <w:tcPr>
            <w:tcW w:w="675" w:type="dxa"/>
            <w:shd w:val="clear" w:color="auto" w:fill="BDBDBD"/>
            <w:vAlign w:val="center"/>
          </w:tcPr>
          <w:p w14:paraId="5DE11B1E">
            <w:pPr>
              <w:pStyle w:val="11"/>
              <w:spacing w:before="208"/>
              <w:ind w:left="14"/>
              <w:jc w:val="center"/>
            </w:pPr>
            <w:r>
              <w:rPr>
                <w:w w:val="88"/>
              </w:rPr>
              <w:t>V</w:t>
            </w:r>
          </w:p>
        </w:tc>
        <w:tc>
          <w:tcPr>
            <w:tcW w:w="799" w:type="dxa"/>
            <w:shd w:val="clear" w:color="auto" w:fill="BDBDBD"/>
            <w:vAlign w:val="center"/>
          </w:tcPr>
          <w:p w14:paraId="1FDA2F02">
            <w:pPr>
              <w:pStyle w:val="11"/>
              <w:spacing w:before="206"/>
            </w:pPr>
            <w:r>
              <w:t>Break</w:t>
            </w:r>
          </w:p>
        </w:tc>
        <w:tc>
          <w:tcPr>
            <w:tcW w:w="902" w:type="dxa"/>
            <w:shd w:val="clear" w:color="auto" w:fill="BDBDBD"/>
            <w:vAlign w:val="center"/>
          </w:tcPr>
          <w:p w14:paraId="104A22CA">
            <w:pPr>
              <w:pStyle w:val="11"/>
              <w:spacing w:before="208"/>
              <w:ind w:left="143" w:right="133"/>
              <w:jc w:val="center"/>
            </w:pPr>
            <w:r>
              <w:t>VI</w:t>
            </w:r>
          </w:p>
        </w:tc>
        <w:tc>
          <w:tcPr>
            <w:tcW w:w="900" w:type="dxa"/>
            <w:shd w:val="clear" w:color="auto" w:fill="BDBDBD"/>
            <w:vAlign w:val="center"/>
          </w:tcPr>
          <w:p w14:paraId="072568AB">
            <w:pPr>
              <w:pStyle w:val="11"/>
              <w:spacing w:before="206"/>
              <w:ind w:left="205" w:right="222"/>
              <w:jc w:val="center"/>
            </w:pPr>
            <w:r>
              <w:t>VII</w:t>
            </w:r>
          </w:p>
        </w:tc>
      </w:tr>
      <w:tr w14:paraId="59C3FD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768" w:type="dxa"/>
            <w:vMerge w:val="continue"/>
            <w:tcBorders>
              <w:top w:val="nil"/>
            </w:tcBorders>
            <w:shd w:val="clear" w:color="auto" w:fill="BDBDBD"/>
            <w:vAlign w:val="center"/>
          </w:tcPr>
          <w:p w14:paraId="7DB6E4E6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847" w:type="dxa"/>
            <w:vAlign w:val="center"/>
          </w:tcPr>
          <w:p w14:paraId="1966E171">
            <w:pPr>
              <w:pStyle w:val="11"/>
              <w:spacing w:before="170"/>
              <w:ind w:left="203"/>
              <w:jc w:val="center"/>
            </w:pPr>
            <w:r>
              <w:t>09:15</w:t>
            </w:r>
          </w:p>
          <w:p w14:paraId="5D8C2865">
            <w:pPr>
              <w:pStyle w:val="11"/>
              <w:spacing w:before="67"/>
              <w:ind w:left="203"/>
              <w:jc w:val="center"/>
            </w:pPr>
            <w:r>
              <w:t>10:05</w:t>
            </w:r>
          </w:p>
        </w:tc>
        <w:tc>
          <w:tcPr>
            <w:tcW w:w="802" w:type="dxa"/>
            <w:vAlign w:val="center"/>
          </w:tcPr>
          <w:p w14:paraId="62F9080A">
            <w:pPr>
              <w:pStyle w:val="11"/>
              <w:spacing w:before="67"/>
              <w:ind w:left="180"/>
              <w:jc w:val="center"/>
            </w:pPr>
            <w:r>
              <w:t>10:0510:55</w:t>
            </w:r>
          </w:p>
        </w:tc>
        <w:tc>
          <w:tcPr>
            <w:tcW w:w="804" w:type="dxa"/>
            <w:shd w:val="clear" w:color="auto" w:fill="D9D9D9"/>
            <w:vAlign w:val="center"/>
          </w:tcPr>
          <w:p w14:paraId="08ECBECE">
            <w:pPr>
              <w:pStyle w:val="11"/>
              <w:spacing w:before="170"/>
              <w:ind w:left="180"/>
              <w:jc w:val="center"/>
            </w:pPr>
            <w:r>
              <w:t>10:55</w:t>
            </w:r>
          </w:p>
          <w:p w14:paraId="1A2B42EC">
            <w:pPr>
              <w:pStyle w:val="11"/>
              <w:spacing w:before="67"/>
              <w:ind w:left="180"/>
              <w:jc w:val="center"/>
            </w:pPr>
            <w:r>
              <w:t>11:05</w:t>
            </w:r>
          </w:p>
        </w:tc>
        <w:tc>
          <w:tcPr>
            <w:tcW w:w="809" w:type="dxa"/>
            <w:vAlign w:val="center"/>
          </w:tcPr>
          <w:p w14:paraId="511F717D">
            <w:pPr>
              <w:pStyle w:val="11"/>
              <w:spacing w:before="170"/>
              <w:ind w:left="182"/>
              <w:jc w:val="center"/>
            </w:pPr>
            <w:r>
              <w:t>11:05</w:t>
            </w:r>
          </w:p>
          <w:p w14:paraId="5B374075">
            <w:pPr>
              <w:pStyle w:val="11"/>
              <w:spacing w:before="67"/>
              <w:ind w:left="182"/>
              <w:jc w:val="center"/>
            </w:pPr>
            <w:r>
              <w:t>11:55</w:t>
            </w:r>
          </w:p>
        </w:tc>
        <w:tc>
          <w:tcPr>
            <w:tcW w:w="828" w:type="dxa"/>
            <w:vAlign w:val="center"/>
          </w:tcPr>
          <w:p w14:paraId="48E7BA76">
            <w:pPr>
              <w:pStyle w:val="11"/>
              <w:spacing w:before="170"/>
              <w:ind w:left="192"/>
              <w:jc w:val="center"/>
            </w:pPr>
            <w:r>
              <w:t>11:55</w:t>
            </w:r>
          </w:p>
          <w:p w14:paraId="1FC1221C">
            <w:pPr>
              <w:pStyle w:val="11"/>
              <w:spacing w:before="67"/>
              <w:ind w:left="192"/>
              <w:jc w:val="center"/>
            </w:pPr>
            <w:r>
              <w:t>12:45</w:t>
            </w:r>
          </w:p>
        </w:tc>
        <w:tc>
          <w:tcPr>
            <w:tcW w:w="830" w:type="dxa"/>
            <w:shd w:val="clear" w:color="auto" w:fill="D9D9D9"/>
            <w:vAlign w:val="center"/>
          </w:tcPr>
          <w:p w14:paraId="08DA47BF">
            <w:pPr>
              <w:pStyle w:val="11"/>
              <w:spacing w:before="170"/>
              <w:ind w:left="194"/>
              <w:jc w:val="center"/>
            </w:pPr>
            <w:r>
              <w:t>12:45</w:t>
            </w:r>
          </w:p>
          <w:p w14:paraId="57157D2E">
            <w:pPr>
              <w:pStyle w:val="11"/>
              <w:spacing w:before="67"/>
              <w:ind w:left="194"/>
              <w:jc w:val="center"/>
            </w:pPr>
            <w:r>
              <w:t>01:35</w:t>
            </w:r>
          </w:p>
        </w:tc>
        <w:tc>
          <w:tcPr>
            <w:tcW w:w="675" w:type="dxa"/>
            <w:vAlign w:val="center"/>
          </w:tcPr>
          <w:p w14:paraId="0F8E9B8C">
            <w:pPr>
              <w:pStyle w:val="11"/>
              <w:spacing w:before="170"/>
              <w:ind w:left="113"/>
              <w:jc w:val="center"/>
            </w:pPr>
            <w:r>
              <w:rPr>
                <w:w w:val="95"/>
              </w:rPr>
              <w:t>01:35</w:t>
            </w:r>
          </w:p>
          <w:p w14:paraId="60F1CF26">
            <w:pPr>
              <w:pStyle w:val="11"/>
              <w:spacing w:before="67"/>
              <w:ind w:left="113"/>
              <w:jc w:val="center"/>
            </w:pPr>
            <w:r>
              <w:rPr>
                <w:w w:val="95"/>
              </w:rPr>
              <w:t>02:25</w:t>
            </w:r>
          </w:p>
        </w:tc>
        <w:tc>
          <w:tcPr>
            <w:tcW w:w="799" w:type="dxa"/>
            <w:vAlign w:val="center"/>
          </w:tcPr>
          <w:p w14:paraId="002B860D">
            <w:pPr>
              <w:pStyle w:val="11"/>
              <w:spacing w:before="170"/>
              <w:ind w:left="173"/>
              <w:jc w:val="center"/>
            </w:pPr>
            <w:r>
              <w:t>02:25</w:t>
            </w:r>
          </w:p>
          <w:p w14:paraId="4A76E078">
            <w:pPr>
              <w:pStyle w:val="11"/>
              <w:spacing w:before="67"/>
              <w:ind w:left="173"/>
              <w:jc w:val="center"/>
            </w:pPr>
            <w:r>
              <w:t>02:35</w:t>
            </w:r>
          </w:p>
        </w:tc>
        <w:tc>
          <w:tcPr>
            <w:tcW w:w="902" w:type="dxa"/>
            <w:shd w:val="clear" w:color="auto" w:fill="D9D9D9"/>
            <w:vAlign w:val="center"/>
          </w:tcPr>
          <w:p w14:paraId="105BAE8C">
            <w:pPr>
              <w:pStyle w:val="11"/>
              <w:spacing w:before="170"/>
              <w:ind w:left="180"/>
              <w:jc w:val="center"/>
            </w:pPr>
            <w:r>
              <w:t>02:35</w:t>
            </w:r>
          </w:p>
          <w:p w14:paraId="649BE9DF">
            <w:pPr>
              <w:pStyle w:val="11"/>
              <w:spacing w:before="67"/>
              <w:ind w:left="180"/>
              <w:jc w:val="center"/>
            </w:pPr>
            <w:r>
              <w:t>03:25</w:t>
            </w:r>
          </w:p>
        </w:tc>
        <w:tc>
          <w:tcPr>
            <w:tcW w:w="900" w:type="dxa"/>
            <w:vAlign w:val="center"/>
          </w:tcPr>
          <w:p w14:paraId="557D8588">
            <w:pPr>
              <w:pStyle w:val="11"/>
              <w:spacing w:before="170"/>
              <w:ind w:left="224"/>
              <w:jc w:val="center"/>
            </w:pPr>
            <w:r>
              <w:t>03:25</w:t>
            </w:r>
          </w:p>
          <w:p w14:paraId="4DD2F035">
            <w:pPr>
              <w:pStyle w:val="11"/>
              <w:spacing w:before="67"/>
              <w:ind w:left="224"/>
              <w:jc w:val="center"/>
            </w:pPr>
            <w:r>
              <w:t>04:15</w:t>
            </w:r>
          </w:p>
        </w:tc>
      </w:tr>
    </w:tbl>
    <w:p w14:paraId="4EDBE7F9">
      <w:pPr>
        <w:pStyle w:val="7"/>
        <w:spacing w:before="1"/>
        <w:jc w:val="left"/>
        <w:rPr>
          <w:sz w:val="26"/>
        </w:rPr>
      </w:pPr>
    </w:p>
    <w:p w14:paraId="655F19B7">
      <w:pPr>
        <w:pStyle w:val="10"/>
        <w:numPr>
          <w:ilvl w:val="1"/>
          <w:numId w:val="1"/>
        </w:numPr>
        <w:tabs>
          <w:tab w:val="left" w:pos="834"/>
        </w:tabs>
        <w:spacing w:before="94" w:line="360" w:lineRule="auto"/>
        <w:ind w:left="835" w:right="685"/>
        <w:jc w:val="both"/>
      </w:pPr>
      <w:r>
        <w:rPr>
          <w:w w:val="80"/>
        </w:rPr>
        <w:t>All the college transport vehicles and students (from own vehicles / transport arrangements) must reach to the</w:t>
      </w:r>
      <w:r>
        <w:rPr>
          <w:spacing w:val="1"/>
          <w:w w:val="80"/>
        </w:rPr>
        <w:t xml:space="preserve"> </w:t>
      </w:r>
      <w:r>
        <w:rPr>
          <w:w w:val="85"/>
        </w:rPr>
        <w:t>college on or before 09:00 am on every morning of academic day so that classes can be commenced</w:t>
      </w:r>
      <w:r>
        <w:rPr>
          <w:spacing w:val="1"/>
          <w:w w:val="85"/>
        </w:rPr>
        <w:t xml:space="preserve"> </w:t>
      </w:r>
      <w:r>
        <w:rPr>
          <w:w w:val="90"/>
        </w:rPr>
        <w:t>smoothly</w:t>
      </w:r>
      <w:r>
        <w:rPr>
          <w:spacing w:val="-5"/>
          <w:w w:val="90"/>
        </w:rPr>
        <w:t xml:space="preserve"> </w:t>
      </w:r>
      <w:r>
        <w:rPr>
          <w:rFonts w:ascii="Arial" w:hAnsi="Arial"/>
          <w:i/>
          <w:w w:val="90"/>
        </w:rPr>
        <w:t>w.e.f.</w:t>
      </w:r>
      <w:r>
        <w:rPr>
          <w:rFonts w:ascii="Arial" w:hAnsi="Arial"/>
          <w:i/>
          <w:spacing w:val="12"/>
          <w:w w:val="90"/>
        </w:rPr>
        <w:t xml:space="preserve"> </w:t>
      </w:r>
      <w:r>
        <w:rPr>
          <w:w w:val="90"/>
        </w:rPr>
        <w:t>prescribed</w:t>
      </w:r>
      <w:r>
        <w:rPr>
          <w:spacing w:val="8"/>
          <w:w w:val="90"/>
        </w:rPr>
        <w:t xml:space="preserve"> </w:t>
      </w:r>
      <w:r>
        <w:rPr>
          <w:w w:val="90"/>
        </w:rPr>
        <w:t>time.</w:t>
      </w:r>
    </w:p>
    <w:p w14:paraId="0C6A6EA8">
      <w:pPr>
        <w:pStyle w:val="10"/>
        <w:numPr>
          <w:ilvl w:val="1"/>
          <w:numId w:val="1"/>
        </w:numPr>
        <w:tabs>
          <w:tab w:val="left" w:pos="834"/>
        </w:tabs>
        <w:spacing w:before="122" w:line="360" w:lineRule="auto"/>
        <w:ind w:left="835" w:right="697"/>
        <w:jc w:val="both"/>
      </w:pPr>
      <w:r>
        <w:rPr>
          <w:w w:val="80"/>
        </w:rPr>
        <w:t>All the</w:t>
      </w:r>
      <w:r>
        <w:rPr>
          <w:spacing w:val="1"/>
          <w:w w:val="80"/>
        </w:rPr>
        <w:t xml:space="preserve"> </w:t>
      </w:r>
      <w:r>
        <w:rPr>
          <w:w w:val="80"/>
        </w:rPr>
        <w:t>HODs / departmental</w:t>
      </w:r>
      <w:r>
        <w:rPr>
          <w:spacing w:val="1"/>
          <w:w w:val="80"/>
        </w:rPr>
        <w:t xml:space="preserve"> </w:t>
      </w:r>
      <w:r>
        <w:rPr>
          <w:w w:val="80"/>
        </w:rPr>
        <w:t>coordinators</w:t>
      </w:r>
      <w:r>
        <w:rPr>
          <w:spacing w:val="36"/>
        </w:rPr>
        <w:t xml:space="preserve"> </w:t>
      </w:r>
      <w:r>
        <w:rPr>
          <w:w w:val="80"/>
        </w:rPr>
        <w:t>will review the academic transaction</w:t>
      </w:r>
      <w:r>
        <w:rPr>
          <w:spacing w:val="37"/>
        </w:rPr>
        <w:t xml:space="preserve"> </w:t>
      </w:r>
      <w:r>
        <w:rPr>
          <w:w w:val="80"/>
        </w:rPr>
        <w:t>and counselling-related</w:t>
      </w:r>
      <w:r>
        <w:rPr>
          <w:spacing w:val="37"/>
        </w:rPr>
        <w:t xml:space="preserve"> </w:t>
      </w:r>
      <w:r>
        <w:rPr>
          <w:w w:val="80"/>
        </w:rPr>
        <w:t>issues</w:t>
      </w:r>
      <w:r>
        <w:rPr>
          <w:spacing w:val="1"/>
          <w:w w:val="80"/>
        </w:rPr>
        <w:t xml:space="preserve"> </w:t>
      </w:r>
      <w:r>
        <w:rPr>
          <w:w w:val="85"/>
        </w:rPr>
        <w:t>daily</w:t>
      </w:r>
      <w:r>
        <w:rPr>
          <w:spacing w:val="-3"/>
          <w:w w:val="85"/>
        </w:rPr>
        <w:t xml:space="preserve"> </w:t>
      </w:r>
      <w:r>
        <w:rPr>
          <w:w w:val="85"/>
        </w:rPr>
        <w:t>at</w:t>
      </w:r>
      <w:r>
        <w:rPr>
          <w:spacing w:val="-4"/>
          <w:w w:val="85"/>
        </w:rPr>
        <w:t xml:space="preserve"> the </w:t>
      </w:r>
      <w:r>
        <w:rPr>
          <w:w w:val="85"/>
        </w:rPr>
        <w:t>departmental</w:t>
      </w:r>
      <w:r>
        <w:rPr>
          <w:spacing w:val="-4"/>
          <w:w w:val="85"/>
        </w:rPr>
        <w:t xml:space="preserve"> </w:t>
      </w:r>
      <w:r>
        <w:rPr>
          <w:w w:val="85"/>
        </w:rPr>
        <w:t>level</w:t>
      </w:r>
      <w:r>
        <w:rPr>
          <w:spacing w:val="-3"/>
          <w:w w:val="85"/>
        </w:rPr>
        <w:t xml:space="preserve"> </w:t>
      </w:r>
      <w:r>
        <w:rPr>
          <w:rFonts w:ascii="Arial" w:hAnsi="Arial"/>
          <w:i/>
          <w:w w:val="85"/>
        </w:rPr>
        <w:t>w.e.f.</w:t>
      </w:r>
      <w:r>
        <w:rPr>
          <w:rFonts w:ascii="Arial" w:hAnsi="Arial"/>
          <w:i/>
          <w:spacing w:val="-3"/>
          <w:w w:val="85"/>
        </w:rPr>
        <w:t xml:space="preserve"> </w:t>
      </w:r>
      <w:r>
        <w:rPr>
          <w:w w:val="85"/>
        </w:rPr>
        <w:t>04:15</w:t>
      </w:r>
      <w:r>
        <w:rPr>
          <w:spacing w:val="-4"/>
          <w:w w:val="85"/>
        </w:rPr>
        <w:t xml:space="preserve"> </w:t>
      </w:r>
      <w:r>
        <w:rPr>
          <w:w w:val="85"/>
        </w:rPr>
        <w:t>pm</w:t>
      </w:r>
      <w:r>
        <w:rPr>
          <w:spacing w:val="-3"/>
          <w:w w:val="85"/>
        </w:rPr>
        <w:t xml:space="preserve"> </w:t>
      </w:r>
      <w:r>
        <w:rPr>
          <w:w w:val="85"/>
        </w:rPr>
        <w:t>to</w:t>
      </w:r>
      <w:r>
        <w:rPr>
          <w:spacing w:val="-3"/>
          <w:w w:val="85"/>
        </w:rPr>
        <w:t xml:space="preserve"> </w:t>
      </w:r>
      <w:r>
        <w:rPr>
          <w:w w:val="85"/>
        </w:rPr>
        <w:t>04:45</w:t>
      </w:r>
      <w:r>
        <w:rPr>
          <w:spacing w:val="-6"/>
          <w:w w:val="85"/>
        </w:rPr>
        <w:t xml:space="preserve"> </w:t>
      </w:r>
      <w:r>
        <w:rPr>
          <w:w w:val="85"/>
        </w:rPr>
        <w:t>pm.</w:t>
      </w:r>
    </w:p>
    <w:p w14:paraId="6A23C918">
      <w:pPr>
        <w:pStyle w:val="10"/>
        <w:numPr>
          <w:ilvl w:val="1"/>
          <w:numId w:val="1"/>
        </w:numPr>
        <w:tabs>
          <w:tab w:val="left" w:pos="834"/>
        </w:tabs>
        <w:spacing w:before="119" w:line="360" w:lineRule="auto"/>
        <w:ind w:left="835" w:right="684"/>
        <w:jc w:val="both"/>
      </w:pPr>
      <w:r>
        <w:rPr>
          <w:w w:val="80"/>
        </w:rPr>
        <w:t>Students may approach the Counsellor / Class Coordinator / HOD concerned and/or Dr. Sudha Dhawan, Dean-</w:t>
      </w:r>
      <w:r>
        <w:rPr>
          <w:spacing w:val="1"/>
          <w:w w:val="80"/>
        </w:rPr>
        <w:t xml:space="preserve"> </w:t>
      </w:r>
      <w:r>
        <w:rPr>
          <w:w w:val="85"/>
        </w:rPr>
        <w:t>Students Welfare/Associate Professor in the Dept. of Business Management, I/c : Grievance Redressal Cell,</w:t>
      </w:r>
      <w:r>
        <w:rPr>
          <w:spacing w:val="1"/>
          <w:w w:val="85"/>
        </w:rPr>
        <w:t xml:space="preserve"> </w:t>
      </w:r>
      <w:r>
        <w:rPr>
          <w:w w:val="90"/>
        </w:rPr>
        <w:t>any</w:t>
      </w:r>
      <w:r>
        <w:rPr>
          <w:spacing w:val="-2"/>
          <w:w w:val="90"/>
        </w:rPr>
        <w:t xml:space="preserve"> </w:t>
      </w:r>
      <w:r>
        <w:rPr>
          <w:w w:val="90"/>
        </w:rPr>
        <w:t>time,</w:t>
      </w:r>
      <w:r>
        <w:rPr>
          <w:spacing w:val="-4"/>
          <w:w w:val="90"/>
        </w:rPr>
        <w:t xml:space="preserve"> </w:t>
      </w:r>
      <w:r>
        <w:rPr>
          <w:w w:val="90"/>
        </w:rPr>
        <w:t>for</w:t>
      </w:r>
      <w:r>
        <w:rPr>
          <w:spacing w:val="-2"/>
          <w:w w:val="90"/>
        </w:rPr>
        <w:t xml:space="preserve"> </w:t>
      </w:r>
      <w:r>
        <w:rPr>
          <w:w w:val="90"/>
        </w:rPr>
        <w:t>their</w:t>
      </w:r>
      <w:r>
        <w:rPr>
          <w:spacing w:val="1"/>
          <w:w w:val="90"/>
        </w:rPr>
        <w:t xml:space="preserve"> </w:t>
      </w:r>
      <w:r>
        <w:rPr>
          <w:w w:val="90"/>
        </w:rPr>
        <w:t>problems.</w:t>
      </w:r>
    </w:p>
    <w:p w14:paraId="79E6820B">
      <w:pPr>
        <w:pStyle w:val="10"/>
        <w:numPr>
          <w:ilvl w:val="1"/>
          <w:numId w:val="1"/>
        </w:numPr>
        <w:tabs>
          <w:tab w:val="left" w:pos="834"/>
        </w:tabs>
        <w:spacing w:before="120" w:line="360" w:lineRule="auto"/>
        <w:ind w:left="835" w:right="684"/>
        <w:jc w:val="both"/>
        <w:sectPr>
          <w:footerReference r:id="rId3" w:type="default"/>
          <w:type w:val="continuous"/>
          <w:pgSz w:w="11920" w:h="16850"/>
          <w:pgMar w:top="580" w:right="300" w:bottom="540" w:left="1320" w:header="720" w:footer="351" w:gutter="0"/>
          <w:pgNumType w:start="1"/>
          <w:cols w:space="720" w:num="1"/>
        </w:sectPr>
      </w:pPr>
      <w:r>
        <w:rPr>
          <w:w w:val="80"/>
        </w:rPr>
        <w:t>In the time-table, the lab/Lib classes for B.B.A/B.C.A – I year students will be scheduled in VII and VIII</w:t>
      </w:r>
      <w:r>
        <w:rPr>
          <w:spacing w:val="1"/>
          <w:w w:val="80"/>
        </w:rPr>
        <w:t xml:space="preserve"> </w:t>
      </w:r>
      <w:r>
        <w:rPr>
          <w:w w:val="80"/>
        </w:rPr>
        <w:t>lecture, lab classes for</w:t>
      </w:r>
      <w:r>
        <w:rPr>
          <w:spacing w:val="1"/>
          <w:w w:val="80"/>
        </w:rPr>
        <w:t xml:space="preserve"> </w:t>
      </w:r>
      <w:r>
        <w:rPr>
          <w:w w:val="80"/>
        </w:rPr>
        <w:t>B.B.A/B.C.A.</w:t>
      </w:r>
      <w:r>
        <w:rPr>
          <w:spacing w:val="1"/>
          <w:w w:val="80"/>
        </w:rPr>
        <w:t xml:space="preserve"> </w:t>
      </w:r>
      <w:r>
        <w:rPr>
          <w:w w:val="80"/>
        </w:rPr>
        <w:t>– II / III year</w:t>
      </w:r>
      <w:r>
        <w:rPr>
          <w:spacing w:val="1"/>
          <w:w w:val="80"/>
        </w:rPr>
        <w:t xml:space="preserve"> </w:t>
      </w:r>
      <w:r>
        <w:rPr>
          <w:w w:val="80"/>
        </w:rPr>
        <w:t>(all</w:t>
      </w:r>
      <w:r>
        <w:rPr>
          <w:spacing w:val="36"/>
        </w:rPr>
        <w:t xml:space="preserve"> </w:t>
      </w:r>
      <w:r>
        <w:rPr>
          <w:w w:val="80"/>
        </w:rPr>
        <w:t>branches) students</w:t>
      </w:r>
      <w:r>
        <w:rPr>
          <w:spacing w:val="37"/>
        </w:rPr>
        <w:t xml:space="preserve"> </w:t>
      </w:r>
      <w:r>
        <w:rPr>
          <w:w w:val="80"/>
        </w:rPr>
        <w:t>will be scheduled in V</w:t>
      </w:r>
      <w:r>
        <w:rPr>
          <w:spacing w:val="37"/>
        </w:rPr>
        <w:t xml:space="preserve"> </w:t>
      </w:r>
      <w:r>
        <w:rPr>
          <w:w w:val="80"/>
        </w:rPr>
        <w:t>and</w:t>
      </w:r>
      <w:r>
        <w:rPr>
          <w:spacing w:val="36"/>
        </w:rPr>
        <w:t xml:space="preserve"> </w:t>
      </w:r>
      <w:r>
        <w:rPr>
          <w:w w:val="80"/>
        </w:rPr>
        <w:t>VI class.</w:t>
      </w:r>
    </w:p>
    <w:p w14:paraId="1B17E885">
      <w:pPr>
        <w:pStyle w:val="3"/>
        <w:numPr>
          <w:ilvl w:val="0"/>
          <w:numId w:val="1"/>
        </w:numPr>
        <w:tabs>
          <w:tab w:val="left" w:pos="342"/>
        </w:tabs>
        <w:spacing w:before="82"/>
        <w:ind w:left="341" w:hanging="224"/>
      </w:pPr>
      <w:r>
        <w:t>REGISTRATION</w:t>
      </w:r>
    </w:p>
    <w:p w14:paraId="7F3FE7FE">
      <w:pPr>
        <w:pStyle w:val="7"/>
        <w:spacing w:before="203" w:line="312" w:lineRule="auto"/>
        <w:ind w:left="120" w:right="689"/>
      </w:pPr>
      <w:r>
        <w:rPr>
          <w:w w:val="80"/>
        </w:rPr>
        <w:t>Each student is required to complete registration process at the beginning of each semester, as per notified schedule.</w:t>
      </w:r>
      <w:r>
        <w:rPr>
          <w:spacing w:val="1"/>
          <w:w w:val="80"/>
        </w:rPr>
        <w:t xml:space="preserve"> </w:t>
      </w:r>
      <w:r>
        <w:rPr>
          <w:w w:val="85"/>
        </w:rPr>
        <w:t>Each student is essentially required to present himself/herself for registration. In absentia, no registration will be</w:t>
      </w:r>
      <w:r>
        <w:rPr>
          <w:spacing w:val="1"/>
          <w:w w:val="85"/>
        </w:rPr>
        <w:t xml:space="preserve"> </w:t>
      </w:r>
      <w:r>
        <w:rPr>
          <w:w w:val="85"/>
        </w:rPr>
        <w:t>permitted. Without the registration, student will not be allowed to attend classes and/or participate in any of the</w:t>
      </w:r>
      <w:r>
        <w:rPr>
          <w:spacing w:val="1"/>
          <w:w w:val="85"/>
        </w:rPr>
        <w:t xml:space="preserve"> </w:t>
      </w:r>
      <w:r>
        <w:rPr>
          <w:w w:val="80"/>
        </w:rPr>
        <w:t>academic activities. Student is required to clear dues at the time of registration, so as to complete the registration process.</w:t>
      </w:r>
      <w:r>
        <w:rPr>
          <w:spacing w:val="1"/>
          <w:w w:val="80"/>
        </w:rPr>
        <w:t xml:space="preserve"> </w:t>
      </w:r>
      <w:r>
        <w:rPr>
          <w:w w:val="80"/>
        </w:rPr>
        <w:t>Rules</w:t>
      </w:r>
      <w:r>
        <w:rPr>
          <w:spacing w:val="5"/>
          <w:w w:val="80"/>
        </w:rPr>
        <w:t xml:space="preserve"> </w:t>
      </w:r>
      <w:r>
        <w:rPr>
          <w:w w:val="80"/>
        </w:rPr>
        <w:t>for</w:t>
      </w:r>
      <w:r>
        <w:rPr>
          <w:spacing w:val="5"/>
          <w:w w:val="80"/>
        </w:rPr>
        <w:t xml:space="preserve"> </w:t>
      </w:r>
      <w:r>
        <w:rPr>
          <w:w w:val="80"/>
        </w:rPr>
        <w:t>registration,</w:t>
      </w:r>
      <w:r>
        <w:rPr>
          <w:spacing w:val="3"/>
          <w:w w:val="80"/>
        </w:rPr>
        <w:t xml:space="preserve"> </w:t>
      </w:r>
      <w:r>
        <w:rPr>
          <w:w w:val="80"/>
        </w:rPr>
        <w:t>procedure</w:t>
      </w:r>
      <w:r>
        <w:rPr>
          <w:spacing w:val="6"/>
          <w:w w:val="80"/>
        </w:rPr>
        <w:t xml:space="preserve"> </w:t>
      </w:r>
      <w:r>
        <w:rPr>
          <w:w w:val="80"/>
        </w:rPr>
        <w:t>and</w:t>
      </w:r>
      <w:r>
        <w:rPr>
          <w:spacing w:val="5"/>
          <w:w w:val="80"/>
        </w:rPr>
        <w:t xml:space="preserve"> </w:t>
      </w:r>
      <w:r>
        <w:rPr>
          <w:w w:val="80"/>
        </w:rPr>
        <w:t>schedule</w:t>
      </w:r>
      <w:r>
        <w:rPr>
          <w:spacing w:val="6"/>
          <w:w w:val="80"/>
        </w:rPr>
        <w:t xml:space="preserve"> </w:t>
      </w:r>
      <w:r>
        <w:rPr>
          <w:w w:val="80"/>
        </w:rPr>
        <w:t>are</w:t>
      </w:r>
      <w:r>
        <w:rPr>
          <w:spacing w:val="3"/>
          <w:w w:val="80"/>
        </w:rPr>
        <w:t xml:space="preserve"> </w:t>
      </w:r>
      <w:r>
        <w:rPr>
          <w:w w:val="80"/>
        </w:rPr>
        <w:t>to</w:t>
      </w:r>
      <w:r>
        <w:rPr>
          <w:spacing w:val="5"/>
          <w:w w:val="80"/>
        </w:rPr>
        <w:t xml:space="preserve"> </w:t>
      </w:r>
      <w:r>
        <w:rPr>
          <w:w w:val="80"/>
        </w:rPr>
        <w:t>be</w:t>
      </w:r>
      <w:r>
        <w:rPr>
          <w:spacing w:val="2"/>
          <w:w w:val="80"/>
        </w:rPr>
        <w:t xml:space="preserve"> </w:t>
      </w:r>
      <w:r>
        <w:rPr>
          <w:w w:val="80"/>
        </w:rPr>
        <w:t>notified</w:t>
      </w:r>
      <w:r>
        <w:rPr>
          <w:spacing w:val="5"/>
          <w:w w:val="80"/>
        </w:rPr>
        <w:t xml:space="preserve"> </w:t>
      </w:r>
      <w:r>
        <w:rPr>
          <w:w w:val="80"/>
        </w:rPr>
        <w:t>separately</w:t>
      </w:r>
      <w:r>
        <w:rPr>
          <w:spacing w:val="8"/>
          <w:w w:val="80"/>
        </w:rPr>
        <w:t xml:space="preserve"> </w:t>
      </w:r>
      <w:r>
        <w:rPr>
          <w:w w:val="80"/>
        </w:rPr>
        <w:t>by</w:t>
      </w:r>
      <w:r>
        <w:rPr>
          <w:spacing w:val="10"/>
          <w:w w:val="80"/>
        </w:rPr>
        <w:t xml:space="preserve"> the </w:t>
      </w:r>
      <w:r>
        <w:rPr>
          <w:w w:val="80"/>
        </w:rPr>
        <w:t>Dean Academics.</w:t>
      </w:r>
    </w:p>
    <w:p w14:paraId="51B3E585">
      <w:pPr>
        <w:pStyle w:val="7"/>
        <w:spacing w:before="1"/>
        <w:jc w:val="left"/>
        <w:rPr>
          <w:sz w:val="24"/>
        </w:rPr>
      </w:pPr>
    </w:p>
    <w:p w14:paraId="7D790F08">
      <w:pPr>
        <w:pStyle w:val="3"/>
        <w:numPr>
          <w:ilvl w:val="0"/>
          <w:numId w:val="1"/>
        </w:numPr>
        <w:tabs>
          <w:tab w:val="left" w:pos="342"/>
        </w:tabs>
        <w:ind w:left="341" w:hanging="224"/>
      </w:pPr>
      <w:r>
        <w:rPr>
          <w:w w:val="80"/>
        </w:rPr>
        <w:t>COMMENCEMENT</w:t>
      </w:r>
      <w:r>
        <w:rPr>
          <w:spacing w:val="18"/>
          <w:w w:val="80"/>
        </w:rPr>
        <w:t xml:space="preserve"> </w:t>
      </w:r>
      <w:r>
        <w:rPr>
          <w:w w:val="80"/>
        </w:rPr>
        <w:t>OF</w:t>
      </w:r>
      <w:r>
        <w:rPr>
          <w:spacing w:val="15"/>
          <w:w w:val="80"/>
        </w:rPr>
        <w:t xml:space="preserve"> </w:t>
      </w:r>
      <w:r>
        <w:rPr>
          <w:w w:val="80"/>
        </w:rPr>
        <w:t>CLASSES,</w:t>
      </w:r>
      <w:r>
        <w:rPr>
          <w:spacing w:val="21"/>
          <w:w w:val="80"/>
        </w:rPr>
        <w:t xml:space="preserve"> </w:t>
      </w:r>
      <w:r>
        <w:rPr>
          <w:w w:val="80"/>
        </w:rPr>
        <w:t>ATTENDANCE</w:t>
      </w:r>
      <w:r>
        <w:rPr>
          <w:spacing w:val="17"/>
          <w:w w:val="80"/>
        </w:rPr>
        <w:t xml:space="preserve"> </w:t>
      </w:r>
      <w:r>
        <w:rPr>
          <w:w w:val="80"/>
        </w:rPr>
        <w:t>AND</w:t>
      </w:r>
      <w:r>
        <w:rPr>
          <w:spacing w:val="18"/>
          <w:w w:val="80"/>
        </w:rPr>
        <w:t xml:space="preserve"> </w:t>
      </w:r>
      <w:r>
        <w:rPr>
          <w:w w:val="80"/>
        </w:rPr>
        <w:t>APPRAISAL</w:t>
      </w:r>
      <w:r>
        <w:rPr>
          <w:spacing w:val="18"/>
          <w:w w:val="80"/>
        </w:rPr>
        <w:t xml:space="preserve"> </w:t>
      </w:r>
      <w:r>
        <w:rPr>
          <w:w w:val="80"/>
        </w:rPr>
        <w:t>REPORTS</w:t>
      </w:r>
    </w:p>
    <w:p w14:paraId="28429F71">
      <w:pPr>
        <w:pStyle w:val="7"/>
        <w:spacing w:before="201" w:line="312" w:lineRule="auto"/>
        <w:ind w:left="120" w:right="683"/>
      </w:pPr>
      <w:r>
        <w:rPr>
          <w:w w:val="85"/>
        </w:rPr>
        <w:t>The classes shall be conducted as per the academic calendar.</w:t>
      </w:r>
      <w:r>
        <w:rPr>
          <w:spacing w:val="1"/>
          <w:w w:val="85"/>
        </w:rPr>
        <w:t xml:space="preserve"> </w:t>
      </w:r>
      <w:r>
        <w:rPr>
          <w:w w:val="80"/>
        </w:rPr>
        <w:t xml:space="preserve">The attendance will be counted </w:t>
      </w:r>
      <w:r>
        <w:rPr>
          <w:rFonts w:ascii="Arial"/>
          <w:i/>
          <w:w w:val="80"/>
        </w:rPr>
        <w:t xml:space="preserve">w.e.f. </w:t>
      </w:r>
      <w:r>
        <w:rPr>
          <w:w w:val="80"/>
        </w:rPr>
        <w:t>first day of commencement of classes. No student will be allowed to attend classes</w:t>
      </w:r>
      <w:r>
        <w:rPr>
          <w:spacing w:val="1"/>
          <w:w w:val="80"/>
        </w:rPr>
        <w:t xml:space="preserve"> </w:t>
      </w:r>
      <w:r>
        <w:rPr>
          <w:w w:val="80"/>
        </w:rPr>
        <w:t>without registration. Further, no relaxation in attendance will be given in case of late registration owing to any of the</w:t>
      </w:r>
      <w:r>
        <w:rPr>
          <w:spacing w:val="1"/>
          <w:w w:val="80"/>
        </w:rPr>
        <w:t xml:space="preserve"> </w:t>
      </w:r>
      <w:r>
        <w:rPr>
          <w:w w:val="90"/>
        </w:rPr>
        <w:t>reasons.</w:t>
      </w:r>
    </w:p>
    <w:p w14:paraId="1EEB7D82">
      <w:pPr>
        <w:spacing w:before="118" w:line="312" w:lineRule="auto"/>
        <w:ind w:left="120" w:right="692"/>
        <w:jc w:val="both"/>
        <w:rPr>
          <w:rFonts w:ascii="Arial"/>
          <w:i/>
        </w:rPr>
      </w:pPr>
      <w:r>
        <w:rPr>
          <w:rFonts w:ascii="Arial"/>
          <w:i/>
          <w:w w:val="85"/>
        </w:rPr>
        <w:t>As per the norms of affiliating  University (C.S.J.M University,Kanpur), student has to</w:t>
      </w:r>
      <w:r>
        <w:rPr>
          <w:rFonts w:ascii="Arial"/>
          <w:i/>
          <w:spacing w:val="1"/>
          <w:w w:val="85"/>
        </w:rPr>
        <w:t xml:space="preserve"> </w:t>
      </w:r>
      <w:r>
        <w:rPr>
          <w:rFonts w:ascii="Arial"/>
          <w:i/>
          <w:w w:val="85"/>
        </w:rPr>
        <w:t>maintain the minimum attendance of 75% in aggregate, failing which he/she may be detained and would not be</w:t>
      </w:r>
      <w:r>
        <w:rPr>
          <w:rFonts w:ascii="Arial"/>
          <w:i/>
          <w:spacing w:val="1"/>
          <w:w w:val="85"/>
        </w:rPr>
        <w:t xml:space="preserve"> </w:t>
      </w:r>
      <w:r>
        <w:rPr>
          <w:rFonts w:ascii="Arial"/>
          <w:i/>
          <w:w w:val="80"/>
        </w:rPr>
        <w:t>permitted</w:t>
      </w:r>
      <w:r>
        <w:rPr>
          <w:rFonts w:ascii="Arial"/>
          <w:i/>
          <w:spacing w:val="3"/>
          <w:w w:val="80"/>
        </w:rPr>
        <w:t xml:space="preserve"> </w:t>
      </w:r>
      <w:r>
        <w:rPr>
          <w:rFonts w:ascii="Arial"/>
          <w:i/>
          <w:w w:val="80"/>
        </w:rPr>
        <w:t>to</w:t>
      </w:r>
      <w:r>
        <w:rPr>
          <w:rFonts w:ascii="Arial"/>
          <w:i/>
          <w:spacing w:val="4"/>
          <w:w w:val="80"/>
        </w:rPr>
        <w:t xml:space="preserve"> </w:t>
      </w:r>
      <w:r>
        <w:rPr>
          <w:rFonts w:ascii="Arial"/>
          <w:i/>
          <w:w w:val="80"/>
        </w:rPr>
        <w:t>appear</w:t>
      </w:r>
      <w:r>
        <w:rPr>
          <w:rFonts w:ascii="Arial"/>
          <w:i/>
          <w:spacing w:val="6"/>
          <w:w w:val="80"/>
        </w:rPr>
        <w:t xml:space="preserve"> </w:t>
      </w:r>
      <w:r>
        <w:rPr>
          <w:rFonts w:ascii="Arial"/>
          <w:i/>
          <w:w w:val="80"/>
        </w:rPr>
        <w:t>in</w:t>
      </w:r>
      <w:r>
        <w:rPr>
          <w:rFonts w:ascii="Arial"/>
          <w:i/>
          <w:spacing w:val="2"/>
          <w:w w:val="80"/>
        </w:rPr>
        <w:t xml:space="preserve"> </w:t>
      </w:r>
      <w:r>
        <w:rPr>
          <w:rFonts w:ascii="Arial"/>
          <w:i/>
          <w:w w:val="80"/>
        </w:rPr>
        <w:t>the</w:t>
      </w:r>
      <w:r>
        <w:rPr>
          <w:rFonts w:ascii="Arial"/>
          <w:i/>
          <w:spacing w:val="1"/>
          <w:w w:val="80"/>
        </w:rPr>
        <w:t xml:space="preserve"> </w:t>
      </w:r>
      <w:r>
        <w:rPr>
          <w:rFonts w:ascii="Arial"/>
          <w:i/>
          <w:w w:val="80"/>
        </w:rPr>
        <w:t>coming</w:t>
      </w:r>
      <w:r>
        <w:rPr>
          <w:rFonts w:ascii="Arial"/>
          <w:i/>
          <w:spacing w:val="6"/>
          <w:w w:val="80"/>
        </w:rPr>
        <w:t xml:space="preserve"> </w:t>
      </w:r>
      <w:r>
        <w:rPr>
          <w:rFonts w:ascii="Arial"/>
          <w:i/>
          <w:w w:val="80"/>
        </w:rPr>
        <w:t>End</w:t>
      </w:r>
      <w:r>
        <w:rPr>
          <w:rFonts w:ascii="Arial"/>
          <w:i/>
          <w:spacing w:val="5"/>
          <w:w w:val="80"/>
        </w:rPr>
        <w:t xml:space="preserve"> </w:t>
      </w:r>
      <w:r>
        <w:rPr>
          <w:rFonts w:ascii="Arial"/>
          <w:i/>
          <w:w w:val="80"/>
        </w:rPr>
        <w:t>Semester</w:t>
      </w:r>
      <w:r>
        <w:rPr>
          <w:rFonts w:ascii="Arial"/>
          <w:i/>
          <w:spacing w:val="6"/>
          <w:w w:val="80"/>
        </w:rPr>
        <w:t xml:space="preserve"> </w:t>
      </w:r>
      <w:r>
        <w:rPr>
          <w:rFonts w:ascii="Arial"/>
          <w:i/>
          <w:w w:val="80"/>
        </w:rPr>
        <w:t>University</w:t>
      </w:r>
      <w:r>
        <w:rPr>
          <w:rFonts w:ascii="Arial"/>
          <w:i/>
          <w:spacing w:val="4"/>
          <w:w w:val="80"/>
        </w:rPr>
        <w:t xml:space="preserve"> </w:t>
      </w:r>
      <w:r>
        <w:rPr>
          <w:rFonts w:ascii="Arial"/>
          <w:i/>
          <w:w w:val="80"/>
        </w:rPr>
        <w:t>Examination</w:t>
      </w:r>
      <w:r>
        <w:rPr>
          <w:rFonts w:ascii="Arial"/>
          <w:i/>
          <w:spacing w:val="4"/>
          <w:w w:val="80"/>
        </w:rPr>
        <w:t xml:space="preserve"> </w:t>
      </w:r>
      <w:r>
        <w:rPr>
          <w:rFonts w:ascii="Arial"/>
          <w:i/>
          <w:w w:val="80"/>
        </w:rPr>
        <w:t>as</w:t>
      </w:r>
      <w:r>
        <w:rPr>
          <w:rFonts w:ascii="Arial"/>
          <w:i/>
          <w:spacing w:val="5"/>
          <w:w w:val="80"/>
        </w:rPr>
        <w:t xml:space="preserve"> </w:t>
      </w:r>
      <w:r>
        <w:rPr>
          <w:rFonts w:ascii="Arial"/>
          <w:i/>
          <w:w w:val="80"/>
        </w:rPr>
        <w:t>well</w:t>
      </w:r>
      <w:r>
        <w:rPr>
          <w:rFonts w:ascii="Arial"/>
          <w:i/>
          <w:spacing w:val="3"/>
          <w:w w:val="80"/>
        </w:rPr>
        <w:t xml:space="preserve"> </w:t>
      </w:r>
      <w:r>
        <w:rPr>
          <w:rFonts w:ascii="Arial"/>
          <w:i/>
          <w:w w:val="80"/>
        </w:rPr>
        <w:t>as</w:t>
      </w:r>
      <w:r>
        <w:rPr>
          <w:rFonts w:ascii="Arial"/>
          <w:i/>
          <w:spacing w:val="2"/>
          <w:w w:val="80"/>
        </w:rPr>
        <w:t xml:space="preserve"> </w:t>
      </w:r>
      <w:r>
        <w:rPr>
          <w:rFonts w:ascii="Arial"/>
          <w:i/>
          <w:w w:val="80"/>
        </w:rPr>
        <w:t>in</w:t>
      </w:r>
      <w:r>
        <w:rPr>
          <w:rFonts w:ascii="Arial"/>
          <w:i/>
          <w:spacing w:val="2"/>
          <w:w w:val="80"/>
        </w:rPr>
        <w:t xml:space="preserve"> </w:t>
      </w:r>
      <w:r>
        <w:rPr>
          <w:rFonts w:ascii="Arial"/>
          <w:i/>
          <w:w w:val="80"/>
        </w:rPr>
        <w:t>sessional</w:t>
      </w:r>
      <w:r>
        <w:rPr>
          <w:rFonts w:ascii="Arial"/>
          <w:i/>
          <w:spacing w:val="4"/>
          <w:w w:val="80"/>
        </w:rPr>
        <w:t xml:space="preserve"> </w:t>
      </w:r>
      <w:r>
        <w:rPr>
          <w:rFonts w:ascii="Arial"/>
          <w:i/>
          <w:w w:val="80"/>
        </w:rPr>
        <w:t>tests.</w:t>
      </w:r>
    </w:p>
    <w:p w14:paraId="4B3A9455">
      <w:pPr>
        <w:pStyle w:val="7"/>
        <w:spacing w:before="117" w:line="312" w:lineRule="auto"/>
        <w:ind w:left="120" w:right="686"/>
      </w:pPr>
      <w:r>
        <w:rPr>
          <w:w w:val="80"/>
        </w:rPr>
        <w:t>Each</w:t>
      </w:r>
      <w:r>
        <w:rPr>
          <w:spacing w:val="15"/>
          <w:w w:val="80"/>
        </w:rPr>
        <w:t xml:space="preserve"> </w:t>
      </w:r>
      <w:r>
        <w:rPr>
          <w:w w:val="80"/>
        </w:rPr>
        <w:t>faculty</w:t>
      </w:r>
      <w:r>
        <w:rPr>
          <w:spacing w:val="15"/>
          <w:w w:val="80"/>
        </w:rPr>
        <w:t xml:space="preserve"> </w:t>
      </w:r>
      <w:r>
        <w:rPr>
          <w:w w:val="80"/>
        </w:rPr>
        <w:t>member</w:t>
      </w:r>
      <w:r>
        <w:rPr>
          <w:spacing w:val="16"/>
          <w:w w:val="80"/>
        </w:rPr>
        <w:t xml:space="preserve"> </w:t>
      </w:r>
      <w:r>
        <w:rPr>
          <w:w w:val="80"/>
        </w:rPr>
        <w:t>is</w:t>
      </w:r>
      <w:r>
        <w:rPr>
          <w:spacing w:val="16"/>
          <w:w w:val="80"/>
        </w:rPr>
        <w:t xml:space="preserve"> </w:t>
      </w:r>
      <w:r>
        <w:rPr>
          <w:w w:val="80"/>
        </w:rPr>
        <w:t>required</w:t>
      </w:r>
      <w:r>
        <w:rPr>
          <w:spacing w:val="16"/>
          <w:w w:val="80"/>
        </w:rPr>
        <w:t xml:space="preserve"> </w:t>
      </w:r>
      <w:r>
        <w:rPr>
          <w:w w:val="80"/>
        </w:rPr>
        <w:t>to</w:t>
      </w:r>
      <w:r>
        <w:rPr>
          <w:spacing w:val="15"/>
          <w:w w:val="80"/>
        </w:rPr>
        <w:t xml:space="preserve"> </w:t>
      </w:r>
      <w:r>
        <w:rPr>
          <w:w w:val="80"/>
        </w:rPr>
        <w:t>upload</w:t>
      </w:r>
      <w:r>
        <w:rPr>
          <w:spacing w:val="16"/>
          <w:w w:val="80"/>
        </w:rPr>
        <w:t xml:space="preserve"> </w:t>
      </w:r>
      <w:r>
        <w:rPr>
          <w:w w:val="80"/>
        </w:rPr>
        <w:t>the</w:t>
      </w:r>
      <w:r>
        <w:rPr>
          <w:spacing w:val="12"/>
          <w:w w:val="80"/>
        </w:rPr>
        <w:t xml:space="preserve"> </w:t>
      </w:r>
      <w:r>
        <w:rPr>
          <w:w w:val="80"/>
        </w:rPr>
        <w:t>attendance</w:t>
      </w:r>
      <w:r>
        <w:rPr>
          <w:spacing w:val="12"/>
          <w:w w:val="80"/>
        </w:rPr>
        <w:t xml:space="preserve"> </w:t>
      </w:r>
      <w:r>
        <w:rPr>
          <w:w w:val="80"/>
        </w:rPr>
        <w:t>on</w:t>
      </w:r>
      <w:r>
        <w:rPr>
          <w:spacing w:val="13"/>
          <w:w w:val="80"/>
        </w:rPr>
        <w:t xml:space="preserve"> </w:t>
      </w:r>
      <w:r>
        <w:rPr>
          <w:w w:val="80"/>
        </w:rPr>
        <w:t>ERP</w:t>
      </w:r>
      <w:r>
        <w:rPr>
          <w:spacing w:val="11"/>
          <w:w w:val="80"/>
        </w:rPr>
        <w:t xml:space="preserve"> </w:t>
      </w:r>
      <w:r>
        <w:rPr>
          <w:w w:val="80"/>
        </w:rPr>
        <w:t>daily,</w:t>
      </w:r>
      <w:r>
        <w:rPr>
          <w:spacing w:val="10"/>
          <w:w w:val="80"/>
        </w:rPr>
        <w:t xml:space="preserve"> and </w:t>
      </w:r>
      <w:r>
        <w:rPr>
          <w:w w:val="80"/>
        </w:rPr>
        <w:t>also</w:t>
      </w:r>
      <w:r>
        <w:rPr>
          <w:spacing w:val="11"/>
          <w:w w:val="80"/>
        </w:rPr>
        <w:t xml:space="preserve"> </w:t>
      </w:r>
      <w:r>
        <w:rPr>
          <w:w w:val="80"/>
        </w:rPr>
        <w:t>maintain</w:t>
      </w:r>
      <w:r>
        <w:rPr>
          <w:spacing w:val="17"/>
          <w:w w:val="80"/>
        </w:rPr>
        <w:t xml:space="preserve"> </w:t>
      </w:r>
      <w:r>
        <w:rPr>
          <w:w w:val="80"/>
        </w:rPr>
        <w:t>the</w:t>
      </w:r>
      <w:r>
        <w:rPr>
          <w:spacing w:val="18"/>
          <w:w w:val="80"/>
        </w:rPr>
        <w:t xml:space="preserve"> </w:t>
      </w:r>
      <w:r>
        <w:rPr>
          <w:w w:val="80"/>
        </w:rPr>
        <w:t>attendance</w:t>
      </w:r>
      <w:r>
        <w:rPr>
          <w:spacing w:val="14"/>
          <w:w w:val="80"/>
        </w:rPr>
        <w:t xml:space="preserve"> </w:t>
      </w:r>
      <w:r>
        <w:rPr>
          <w:w w:val="80"/>
        </w:rPr>
        <w:t>record</w:t>
      </w:r>
      <w:r>
        <w:rPr>
          <w:spacing w:val="1"/>
          <w:w w:val="80"/>
        </w:rPr>
        <w:t xml:space="preserve"> </w:t>
      </w:r>
      <w:r>
        <w:rPr>
          <w:w w:val="85"/>
        </w:rPr>
        <w:t>in the prescribed format. Two / Three appraisal reports will be sent to the parents at different intervals. Each appraisal</w:t>
      </w:r>
      <w:r>
        <w:rPr>
          <w:spacing w:val="1"/>
          <w:w w:val="85"/>
        </w:rPr>
        <w:t xml:space="preserve"> </w:t>
      </w:r>
      <w:r>
        <w:rPr>
          <w:w w:val="85"/>
        </w:rPr>
        <w:t xml:space="preserve">report will contain the attendance percentage (cumulative, </w:t>
      </w:r>
      <w:r>
        <w:rPr>
          <w:rFonts w:ascii="Arial"/>
          <w:i/>
          <w:w w:val="85"/>
        </w:rPr>
        <w:t xml:space="preserve">w.e.f. </w:t>
      </w:r>
      <w:r>
        <w:rPr>
          <w:w w:val="85"/>
        </w:rPr>
        <w:t>commencement of classes). First Appraisal Report,</w:t>
      </w:r>
      <w:r>
        <w:rPr>
          <w:spacing w:val="1"/>
          <w:w w:val="85"/>
        </w:rPr>
        <w:t xml:space="preserve"> </w:t>
      </w:r>
      <w:r>
        <w:rPr>
          <w:w w:val="80"/>
        </w:rPr>
        <w:t>containing attendance up to CT-1 is to be dispatched within 10 days of completion of CT-1, Second Appraisal Report,</w:t>
      </w:r>
      <w:r>
        <w:rPr>
          <w:spacing w:val="1"/>
          <w:w w:val="80"/>
        </w:rPr>
        <w:t xml:space="preserve"> </w:t>
      </w:r>
      <w:r>
        <w:rPr>
          <w:w w:val="75"/>
        </w:rPr>
        <w:t>containing</w:t>
      </w:r>
      <w:r>
        <w:rPr>
          <w:spacing w:val="1"/>
          <w:w w:val="75"/>
        </w:rPr>
        <w:t xml:space="preserve"> </w:t>
      </w:r>
      <w:r>
        <w:rPr>
          <w:w w:val="75"/>
        </w:rPr>
        <w:t>attendance up to</w:t>
      </w:r>
      <w:r>
        <w:rPr>
          <w:spacing w:val="1"/>
          <w:w w:val="75"/>
        </w:rPr>
        <w:t xml:space="preserve"> </w:t>
      </w:r>
      <w:r>
        <w:rPr>
          <w:w w:val="75"/>
        </w:rPr>
        <w:t>CT-2</w:t>
      </w:r>
      <w:r>
        <w:rPr>
          <w:spacing w:val="1"/>
          <w:w w:val="75"/>
        </w:rPr>
        <w:t xml:space="preserve"> </w:t>
      </w:r>
      <w:r>
        <w:rPr>
          <w:w w:val="75"/>
        </w:rPr>
        <w:t>is</w:t>
      </w:r>
      <w:r>
        <w:rPr>
          <w:spacing w:val="1"/>
          <w:w w:val="75"/>
        </w:rPr>
        <w:t xml:space="preserve"> </w:t>
      </w:r>
      <w:r>
        <w:rPr>
          <w:w w:val="75"/>
        </w:rPr>
        <w:t>to</w:t>
      </w:r>
      <w:r>
        <w:rPr>
          <w:spacing w:val="1"/>
          <w:w w:val="75"/>
        </w:rPr>
        <w:t xml:space="preserve"> </w:t>
      </w:r>
      <w:r>
        <w:rPr>
          <w:w w:val="75"/>
        </w:rPr>
        <w:t>be</w:t>
      </w:r>
      <w:r>
        <w:rPr>
          <w:spacing w:val="1"/>
          <w:w w:val="75"/>
        </w:rPr>
        <w:t xml:space="preserve"> </w:t>
      </w:r>
      <w:r>
        <w:rPr>
          <w:w w:val="75"/>
        </w:rPr>
        <w:t>dispatched</w:t>
      </w:r>
      <w:r>
        <w:rPr>
          <w:spacing w:val="1"/>
          <w:w w:val="75"/>
        </w:rPr>
        <w:t xml:space="preserve"> </w:t>
      </w:r>
      <w:r>
        <w:rPr>
          <w:w w:val="75"/>
        </w:rPr>
        <w:t>within</w:t>
      </w:r>
      <w:r>
        <w:rPr>
          <w:spacing w:val="1"/>
          <w:w w:val="75"/>
        </w:rPr>
        <w:t xml:space="preserve"> </w:t>
      </w:r>
      <w:r>
        <w:rPr>
          <w:w w:val="75"/>
        </w:rPr>
        <w:t>10</w:t>
      </w:r>
      <w:r>
        <w:rPr>
          <w:spacing w:val="1"/>
          <w:w w:val="75"/>
        </w:rPr>
        <w:t xml:space="preserve"> </w:t>
      </w:r>
      <w:r>
        <w:rPr>
          <w:w w:val="75"/>
        </w:rPr>
        <w:t>days</w:t>
      </w:r>
      <w:r>
        <w:rPr>
          <w:spacing w:val="1"/>
          <w:w w:val="75"/>
        </w:rPr>
        <w:t xml:space="preserve"> </w:t>
      </w:r>
      <w:r>
        <w:rPr>
          <w:w w:val="75"/>
        </w:rPr>
        <w:t>of</w:t>
      </w:r>
      <w:r>
        <w:rPr>
          <w:spacing w:val="1"/>
          <w:w w:val="75"/>
        </w:rPr>
        <w:t xml:space="preserve"> </w:t>
      </w:r>
      <w:r>
        <w:rPr>
          <w:w w:val="75"/>
        </w:rPr>
        <w:t>completion</w:t>
      </w:r>
      <w:r>
        <w:rPr>
          <w:spacing w:val="1"/>
          <w:w w:val="75"/>
        </w:rPr>
        <w:t xml:space="preserve"> </w:t>
      </w:r>
      <w:r>
        <w:rPr>
          <w:w w:val="75"/>
        </w:rPr>
        <w:t>of</w:t>
      </w:r>
      <w:r>
        <w:rPr>
          <w:spacing w:val="1"/>
          <w:w w:val="75"/>
        </w:rPr>
        <w:t xml:space="preserve"> </w:t>
      </w:r>
      <w:r>
        <w:rPr>
          <w:w w:val="75"/>
        </w:rPr>
        <w:t>CT-2</w:t>
      </w:r>
      <w:r>
        <w:rPr>
          <w:spacing w:val="1"/>
          <w:w w:val="75"/>
        </w:rPr>
        <w:t xml:space="preserve"> </w:t>
      </w:r>
      <w:r>
        <w:rPr>
          <w:w w:val="75"/>
        </w:rPr>
        <w:t>and</w:t>
      </w:r>
      <w:r>
        <w:rPr>
          <w:spacing w:val="30"/>
        </w:rPr>
        <w:t xml:space="preserve"> </w:t>
      </w:r>
      <w:r>
        <w:rPr>
          <w:w w:val="75"/>
        </w:rPr>
        <w:t>Third</w:t>
      </w:r>
      <w:r>
        <w:rPr>
          <w:spacing w:val="31"/>
        </w:rPr>
        <w:t xml:space="preserve"> </w:t>
      </w:r>
      <w:r>
        <w:rPr>
          <w:w w:val="75"/>
        </w:rPr>
        <w:t>Appraisal</w:t>
      </w:r>
      <w:r>
        <w:rPr>
          <w:spacing w:val="30"/>
        </w:rPr>
        <w:t xml:space="preserve"> </w:t>
      </w:r>
      <w:r>
        <w:rPr>
          <w:w w:val="75"/>
        </w:rPr>
        <w:t>Report,</w:t>
      </w:r>
      <w:r>
        <w:rPr>
          <w:spacing w:val="1"/>
          <w:w w:val="75"/>
        </w:rPr>
        <w:t xml:space="preserve"> </w:t>
      </w:r>
      <w:r>
        <w:rPr>
          <w:w w:val="80"/>
        </w:rPr>
        <w:t>containing attendance up to PUT is to be dispatched within 10 days of completion of PUT. The list of Detained Students (for</w:t>
      </w:r>
      <w:r>
        <w:rPr>
          <w:spacing w:val="1"/>
          <w:w w:val="80"/>
        </w:rPr>
        <w:t xml:space="preserve"> </w:t>
      </w:r>
      <w:r>
        <w:rPr>
          <w:w w:val="85"/>
        </w:rPr>
        <w:t>Semester</w:t>
      </w:r>
      <w:r>
        <w:rPr>
          <w:spacing w:val="2"/>
          <w:w w:val="85"/>
        </w:rPr>
        <w:t xml:space="preserve"> </w:t>
      </w:r>
      <w:r>
        <w:rPr>
          <w:w w:val="85"/>
        </w:rPr>
        <w:t>Exams)</w:t>
      </w:r>
      <w:r>
        <w:rPr>
          <w:spacing w:val="1"/>
          <w:w w:val="85"/>
        </w:rPr>
        <w:t xml:space="preserve"> </w:t>
      </w:r>
      <w:r>
        <w:rPr>
          <w:w w:val="85"/>
        </w:rPr>
        <w:t>is</w:t>
      </w:r>
      <w:r>
        <w:rPr>
          <w:spacing w:val="1"/>
          <w:w w:val="85"/>
        </w:rPr>
        <w:t xml:space="preserve"> </w:t>
      </w:r>
      <w:r>
        <w:rPr>
          <w:w w:val="85"/>
        </w:rPr>
        <w:t>to</w:t>
      </w:r>
      <w:r>
        <w:rPr>
          <w:spacing w:val="-1"/>
          <w:w w:val="85"/>
        </w:rPr>
        <w:t xml:space="preserve"> </w:t>
      </w:r>
      <w:r>
        <w:rPr>
          <w:w w:val="85"/>
        </w:rPr>
        <w:t>be displayed</w:t>
      </w:r>
      <w:r>
        <w:rPr>
          <w:spacing w:val="2"/>
          <w:w w:val="85"/>
        </w:rPr>
        <w:t xml:space="preserve"> </w:t>
      </w:r>
      <w:r>
        <w:rPr>
          <w:w w:val="85"/>
        </w:rPr>
        <w:t>after</w:t>
      </w:r>
      <w:r>
        <w:rPr>
          <w:spacing w:val="1"/>
          <w:w w:val="85"/>
        </w:rPr>
        <w:t xml:space="preserve"> </w:t>
      </w:r>
      <w:r>
        <w:rPr>
          <w:w w:val="85"/>
        </w:rPr>
        <w:t>10 days</w:t>
      </w:r>
      <w:r>
        <w:rPr>
          <w:spacing w:val="-1"/>
          <w:w w:val="85"/>
        </w:rPr>
        <w:t xml:space="preserve"> </w:t>
      </w:r>
      <w:r>
        <w:rPr>
          <w:w w:val="85"/>
        </w:rPr>
        <w:t>of completion</w:t>
      </w:r>
      <w:r>
        <w:rPr>
          <w:spacing w:val="-3"/>
          <w:w w:val="85"/>
        </w:rPr>
        <w:t xml:space="preserve"> </w:t>
      </w:r>
      <w:r>
        <w:rPr>
          <w:w w:val="85"/>
        </w:rPr>
        <w:t>of</w:t>
      </w:r>
      <w:r>
        <w:rPr>
          <w:spacing w:val="-3"/>
          <w:w w:val="85"/>
        </w:rPr>
        <w:t xml:space="preserve"> </w:t>
      </w:r>
      <w:r>
        <w:rPr>
          <w:w w:val="85"/>
        </w:rPr>
        <w:t>PUT.</w:t>
      </w:r>
    </w:p>
    <w:p w14:paraId="21594BE2">
      <w:pPr>
        <w:pStyle w:val="7"/>
        <w:spacing w:before="9"/>
        <w:jc w:val="left"/>
        <w:rPr>
          <w:sz w:val="27"/>
        </w:rPr>
      </w:pPr>
    </w:p>
    <w:p w14:paraId="79C0F01E">
      <w:pPr>
        <w:pStyle w:val="3"/>
        <w:numPr>
          <w:ilvl w:val="0"/>
          <w:numId w:val="1"/>
        </w:numPr>
        <w:tabs>
          <w:tab w:val="left" w:pos="342"/>
        </w:tabs>
        <w:ind w:left="341" w:hanging="224"/>
      </w:pPr>
      <w:r>
        <w:rPr>
          <w:w w:val="80"/>
        </w:rPr>
        <w:t>COURSE</w:t>
      </w:r>
      <w:r>
        <w:rPr>
          <w:spacing w:val="11"/>
          <w:w w:val="80"/>
        </w:rPr>
        <w:t xml:space="preserve"> </w:t>
      </w:r>
      <w:r>
        <w:rPr>
          <w:w w:val="80"/>
        </w:rPr>
        <w:t>FILE</w:t>
      </w:r>
      <w:r>
        <w:rPr>
          <w:spacing w:val="11"/>
          <w:w w:val="80"/>
        </w:rPr>
        <w:t xml:space="preserve"> </w:t>
      </w:r>
      <w:r>
        <w:rPr>
          <w:w w:val="80"/>
        </w:rPr>
        <w:t>FOR</w:t>
      </w:r>
      <w:r>
        <w:rPr>
          <w:spacing w:val="11"/>
          <w:w w:val="80"/>
        </w:rPr>
        <w:t xml:space="preserve"> </w:t>
      </w:r>
      <w:r>
        <w:rPr>
          <w:w w:val="80"/>
        </w:rPr>
        <w:t>THEORY</w:t>
      </w:r>
      <w:r>
        <w:rPr>
          <w:spacing w:val="14"/>
          <w:w w:val="80"/>
        </w:rPr>
        <w:t xml:space="preserve"> </w:t>
      </w:r>
      <w:r>
        <w:rPr>
          <w:w w:val="80"/>
        </w:rPr>
        <w:t>AND</w:t>
      </w:r>
      <w:r>
        <w:rPr>
          <w:spacing w:val="9"/>
          <w:w w:val="80"/>
        </w:rPr>
        <w:t xml:space="preserve"> </w:t>
      </w:r>
      <w:r>
        <w:rPr>
          <w:w w:val="80"/>
        </w:rPr>
        <w:t>LAB</w:t>
      </w:r>
      <w:r>
        <w:rPr>
          <w:spacing w:val="12"/>
          <w:w w:val="80"/>
        </w:rPr>
        <w:t xml:space="preserve"> </w:t>
      </w:r>
      <w:r>
        <w:rPr>
          <w:w w:val="80"/>
        </w:rPr>
        <w:t>SUBJECTS</w:t>
      </w:r>
    </w:p>
    <w:p w14:paraId="79C8B8FD">
      <w:pPr>
        <w:pStyle w:val="7"/>
        <w:spacing w:before="202" w:after="4" w:line="312" w:lineRule="auto"/>
        <w:ind w:left="120" w:right="681"/>
        <w:rPr>
          <w:w w:val="85"/>
        </w:rPr>
      </w:pPr>
      <w:r>
        <w:rPr>
          <w:rFonts w:ascii="Times New Roman" w:hAnsi="Times New Roman"/>
          <w:sz w:val="24"/>
          <w:szCs w:val="24"/>
          <w:lang w:val="en-IN" w:eastAsia="en-IN" w:bidi="ar-SA"/>
        </w:rPr>
        <w:pict>
          <v:roundrect id="_x0000_s2050" o:spid="_x0000_s2050" o:spt="2" style="position:absolute;left:0pt;margin-left:127.35pt;margin-top:490.65pt;height:28.5pt;width:206.25pt;mso-position-horizontal-relative:margin;mso-position-vertical-relative:margin;mso-wrap-distance-bottom:0pt;mso-wrap-distance-left:9pt;mso-wrap-distance-right:9pt;mso-wrap-distance-top:0pt;z-index:251660288;mso-width-relative:page;mso-height-relative:page;" fillcolor="#000000" filled="t" coordsize="21600,21600" arcsize="0.166666666666667">
            <v:path/>
            <v:fill on="t" focussize="0,0"/>
            <v:stroke/>
            <v:imagedata o:title=""/>
            <o:lock v:ext="edit"/>
            <v:textbox>
              <w:txbxContent>
                <w:p w14:paraId="68846633">
                  <w:pPr>
                    <w:jc w:val="center"/>
                    <w:rPr>
                      <w:rFonts w:ascii="Arial Rounded MT Bold" w:hAnsi="Arial Rounded MT Bold"/>
                      <w:sz w:val="32"/>
                    </w:rPr>
                  </w:pPr>
                  <w:r>
                    <w:rPr>
                      <w:rFonts w:ascii="Arial Rounded MT Bold" w:hAnsi="Arial Rounded MT Bold"/>
                      <w:sz w:val="32"/>
                    </w:rPr>
                    <w:t>Contents of Course File</w:t>
                  </w:r>
                </w:p>
              </w:txbxContent>
            </v:textbox>
            <w10:wrap type="square"/>
          </v:roundrect>
        </w:pict>
      </w:r>
      <w:r>
        <w:rPr>
          <w:w w:val="80"/>
        </w:rPr>
        <w:t>All the faculty members</w:t>
      </w:r>
      <w:r>
        <w:rPr>
          <w:spacing w:val="36"/>
        </w:rPr>
        <w:t xml:space="preserve"> </w:t>
      </w:r>
      <w:r>
        <w:rPr>
          <w:w w:val="80"/>
        </w:rPr>
        <w:t>are required to prepare the course files</w:t>
      </w:r>
      <w:r>
        <w:rPr>
          <w:spacing w:val="37"/>
        </w:rPr>
        <w:t xml:space="preserve"> </w:t>
      </w:r>
      <w:r>
        <w:rPr>
          <w:w w:val="80"/>
        </w:rPr>
        <w:t>(in soft copy) of respective courses. This</w:t>
      </w:r>
      <w:r>
        <w:rPr>
          <w:spacing w:val="37"/>
        </w:rPr>
        <w:t xml:space="preserve"> </w:t>
      </w:r>
      <w:r>
        <w:rPr>
          <w:w w:val="80"/>
        </w:rPr>
        <w:t>course file</w:t>
      </w:r>
      <w:r>
        <w:rPr>
          <w:spacing w:val="1"/>
          <w:w w:val="80"/>
        </w:rPr>
        <w:t xml:space="preserve"> </w:t>
      </w:r>
      <w:r>
        <w:rPr>
          <w:w w:val="85"/>
        </w:rPr>
        <w:t>must be prepared in both soft and hard copies. The original file will be in the possession of the faculty itself. A photocopied/soft</w:t>
      </w:r>
      <w:r>
        <w:rPr>
          <w:spacing w:val="1"/>
          <w:w w:val="85"/>
        </w:rPr>
        <w:t xml:space="preserve"> </w:t>
      </w:r>
      <w:r>
        <w:rPr>
          <w:w w:val="85"/>
        </w:rPr>
        <w:t xml:space="preserve">copy course file is required to be submitted to the Dean Academics / Director on or before the prescribed date. </w:t>
      </w:r>
    </w:p>
    <w:p w14:paraId="01A0D361">
      <w:pPr>
        <w:rPr>
          <w:rFonts w:ascii="Times New Roman" w:hAnsi="Times New Roman"/>
          <w:sz w:val="24"/>
          <w:szCs w:val="24"/>
        </w:rPr>
      </w:pPr>
    </w:p>
    <w:p w14:paraId="1847576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IN" w:eastAsia="en-IN" w:bidi="ar-SA"/>
        </w:rPr>
        <w:pict>
          <v:roundrect id="_x0000_s2051" o:spid="_x0000_s2051" o:spt="2" style="position:absolute;left:0pt;margin-left:136.85pt;margin-top:30.55pt;height:28.5pt;width:206.25pt;mso-position-horizontal-relative:margin;mso-position-vertical-relative:margin;mso-wrap-distance-bottom:0pt;mso-wrap-distance-left:9pt;mso-wrap-distance-right:9pt;mso-wrap-distance-top:0pt;z-index:251661312;mso-width-relative:page;mso-height-relative:page;" fillcolor="#000000" filled="t" coordsize="21600,21600" arcsize="0.166666666666667">
            <v:path/>
            <v:fill on="t" focussize="0,0"/>
            <v:stroke/>
            <v:imagedata o:title=""/>
            <o:lock v:ext="edit"/>
            <v:textbox>
              <w:txbxContent>
                <w:p w14:paraId="28C7ECB8">
                  <w:pPr>
                    <w:jc w:val="center"/>
                    <w:rPr>
                      <w:rFonts w:ascii="Arial Rounded MT Bold" w:hAnsi="Arial Rounded MT Bold"/>
                      <w:sz w:val="32"/>
                    </w:rPr>
                  </w:pPr>
                  <w:r>
                    <w:rPr>
                      <w:rFonts w:ascii="Arial Rounded MT Bold" w:hAnsi="Arial Rounded MT Bold"/>
                      <w:sz w:val="32"/>
                    </w:rPr>
                    <w:t>Contents of Course File</w:t>
                  </w:r>
                </w:p>
              </w:txbxContent>
            </v:textbox>
            <w10:wrap type="square"/>
          </v:roundrect>
        </w:pict>
      </w:r>
    </w:p>
    <w:tbl>
      <w:tblPr>
        <w:tblStyle w:val="5"/>
        <w:tblpPr w:leftFromText="180" w:rightFromText="180" w:vertAnchor="text" w:horzAnchor="margin" w:tblpXSpec="center" w:tblpY="309"/>
        <w:tblW w:w="100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9201"/>
      </w:tblGrid>
      <w:tr w14:paraId="424F2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18" w:type="dxa"/>
            <w:vAlign w:val="center"/>
          </w:tcPr>
          <w:p w14:paraId="790101AE">
            <w:pPr>
              <w:spacing w:after="0"/>
              <w:contextualSpacing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bidi="ar-SA"/>
              </w:rPr>
              <w:t>S.No.</w:t>
            </w:r>
          </w:p>
        </w:tc>
        <w:tc>
          <w:tcPr>
            <w:tcW w:w="9201" w:type="dxa"/>
            <w:vAlign w:val="center"/>
          </w:tcPr>
          <w:p w14:paraId="184119E3">
            <w:pPr>
              <w:keepNext/>
              <w:spacing w:after="0"/>
              <w:contextualSpacing/>
              <w:outlineLvl w:val="0"/>
              <w:rPr>
                <w:rFonts w:ascii="Times New Roman" w:hAnsi="Times New Roman" w:eastAsia="Times New Roman"/>
                <w:b/>
                <w:bCs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lang w:bidi="ar-SA"/>
              </w:rPr>
              <w:t>Contents</w:t>
            </w:r>
          </w:p>
        </w:tc>
      </w:tr>
      <w:tr w14:paraId="1E4F3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0019" w:type="dxa"/>
            <w:gridSpan w:val="2"/>
            <w:vAlign w:val="center"/>
          </w:tcPr>
          <w:p w14:paraId="1855195D">
            <w:pPr>
              <w:keepNext/>
              <w:spacing w:after="0"/>
              <w:contextualSpacing/>
              <w:outlineLvl w:val="0"/>
              <w:rPr>
                <w:rFonts w:ascii="Times New Roman" w:hAnsi="Times New Roman" w:eastAsia="Times New Roman"/>
                <w:b/>
                <w:bCs/>
                <w:sz w:val="24"/>
                <w:szCs w:val="24"/>
                <w:u w:val="single"/>
                <w:lang w:bidi="ar-SA"/>
              </w:rPr>
            </w:pPr>
            <w:r>
              <w:rPr>
                <w:rFonts w:ascii="Times New Roman" w:hAnsi="Times New Roman" w:eastAsia="Times New Roman"/>
                <w:b/>
                <w:bCs/>
                <w:sz w:val="24"/>
                <w:szCs w:val="24"/>
                <w:u w:val="single"/>
                <w:lang w:bidi="ar-SA"/>
              </w:rPr>
              <w:t>PART A</w:t>
            </w:r>
          </w:p>
        </w:tc>
      </w:tr>
      <w:tr w14:paraId="17EDFE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18" w:type="dxa"/>
            <w:vAlign w:val="center"/>
          </w:tcPr>
          <w:p w14:paraId="23A0AD08">
            <w:pPr>
              <w:spacing w:after="0" w:line="240" w:lineRule="auto"/>
              <w:ind w:left="6"/>
              <w:contextualSpacing/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  <w:t>1.</w:t>
            </w:r>
          </w:p>
        </w:tc>
        <w:tc>
          <w:tcPr>
            <w:tcW w:w="9201" w:type="dxa"/>
            <w:vAlign w:val="center"/>
          </w:tcPr>
          <w:p w14:paraId="2D1D0849">
            <w:pPr>
              <w:spacing w:after="0"/>
              <w:contextualSpacing/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  <w:t xml:space="preserve">Institute Mission, Vision statement – </w:t>
            </w:r>
            <w:r>
              <w:rPr>
                <w:rFonts w:ascii="Times New Roman" w:hAnsi="Times New Roman" w:eastAsia="Times New Roman"/>
                <w:i/>
                <w:sz w:val="24"/>
                <w:szCs w:val="24"/>
                <w:lang w:bidi="ar-SA"/>
              </w:rPr>
              <w:t>one copy</w:t>
            </w:r>
          </w:p>
        </w:tc>
      </w:tr>
      <w:tr w14:paraId="55F393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18" w:type="dxa"/>
            <w:vAlign w:val="center"/>
          </w:tcPr>
          <w:p w14:paraId="39C6F32D">
            <w:pPr>
              <w:spacing w:after="0" w:line="240" w:lineRule="auto"/>
              <w:ind w:left="6"/>
              <w:contextualSpacing/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  <w:t>2.</w:t>
            </w:r>
          </w:p>
        </w:tc>
        <w:tc>
          <w:tcPr>
            <w:tcW w:w="9201" w:type="dxa"/>
            <w:vAlign w:val="center"/>
          </w:tcPr>
          <w:p w14:paraId="495DA28D">
            <w:pPr>
              <w:spacing w:after="0"/>
              <w:contextualSpacing/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  <w:t xml:space="preserve">Department Mission &amp; Vision – </w:t>
            </w:r>
            <w:r>
              <w:rPr>
                <w:rFonts w:ascii="Times New Roman" w:hAnsi="Times New Roman" w:eastAsia="Times New Roman"/>
                <w:i/>
                <w:sz w:val="24"/>
                <w:szCs w:val="24"/>
                <w:lang w:bidi="ar-SA"/>
              </w:rPr>
              <w:t>one copy</w:t>
            </w:r>
          </w:p>
        </w:tc>
      </w:tr>
      <w:tr w14:paraId="0E7642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818" w:type="dxa"/>
            <w:vAlign w:val="center"/>
          </w:tcPr>
          <w:p w14:paraId="658D8CEE">
            <w:pPr>
              <w:spacing w:after="0" w:line="240" w:lineRule="auto"/>
              <w:ind w:left="6"/>
              <w:contextualSpacing/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  <w:t>3.</w:t>
            </w:r>
          </w:p>
        </w:tc>
        <w:tc>
          <w:tcPr>
            <w:tcW w:w="9201" w:type="dxa"/>
            <w:vAlign w:val="center"/>
          </w:tcPr>
          <w:p w14:paraId="77EEEDB8">
            <w:pPr>
              <w:spacing w:after="0"/>
              <w:contextualSpacing/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  <w:t xml:space="preserve">List of Students – </w:t>
            </w:r>
            <w:r>
              <w:rPr>
                <w:rFonts w:ascii="Times New Roman" w:hAnsi="Times New Roman" w:eastAsia="Times New Roman"/>
                <w:i/>
                <w:sz w:val="24"/>
                <w:szCs w:val="24"/>
                <w:lang w:bidi="ar-SA"/>
              </w:rPr>
              <w:t>(double column format)</w:t>
            </w:r>
          </w:p>
        </w:tc>
      </w:tr>
      <w:tr w14:paraId="299BD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18" w:type="dxa"/>
            <w:vAlign w:val="center"/>
          </w:tcPr>
          <w:p w14:paraId="79542D9D">
            <w:pPr>
              <w:spacing w:after="0" w:line="240" w:lineRule="auto"/>
              <w:ind w:left="6"/>
              <w:contextualSpacing/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  <w:t>4.</w:t>
            </w:r>
          </w:p>
        </w:tc>
        <w:tc>
          <w:tcPr>
            <w:tcW w:w="9201" w:type="dxa"/>
            <w:vAlign w:val="center"/>
          </w:tcPr>
          <w:p w14:paraId="6DB777FA">
            <w:pPr>
              <w:spacing w:after="0"/>
              <w:contextualSpacing/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  <w:t xml:space="preserve">PEOs, POs, PSOs of the Department – </w:t>
            </w:r>
            <w:r>
              <w:rPr>
                <w:rFonts w:ascii="Times New Roman" w:hAnsi="Times New Roman" w:eastAsia="Times New Roman"/>
                <w:i/>
                <w:sz w:val="24"/>
                <w:szCs w:val="24"/>
                <w:lang w:bidi="ar-SA"/>
              </w:rPr>
              <w:t>one copy</w:t>
            </w:r>
          </w:p>
        </w:tc>
      </w:tr>
      <w:tr w14:paraId="46DD9B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18" w:type="dxa"/>
            <w:vAlign w:val="center"/>
          </w:tcPr>
          <w:p w14:paraId="05A1BD7D">
            <w:pPr>
              <w:spacing w:after="0" w:line="240" w:lineRule="auto"/>
              <w:ind w:left="6"/>
              <w:contextualSpacing/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  <w:t>5.</w:t>
            </w:r>
          </w:p>
        </w:tc>
        <w:tc>
          <w:tcPr>
            <w:tcW w:w="9201" w:type="dxa"/>
            <w:vAlign w:val="center"/>
          </w:tcPr>
          <w:p w14:paraId="623A9BE0">
            <w:pPr>
              <w:spacing w:after="0"/>
              <w:contextualSpacing/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  <w:t xml:space="preserve">Pre-requisites, Course Outcomes and Mapping of COs with POs/PSOs – </w:t>
            </w:r>
            <w:r>
              <w:rPr>
                <w:rFonts w:ascii="Times New Roman" w:hAnsi="Times New Roman" w:eastAsia="Times New Roman"/>
                <w:i/>
                <w:sz w:val="24"/>
                <w:szCs w:val="24"/>
                <w:lang w:bidi="ar-SA"/>
              </w:rPr>
              <w:t>one copy</w:t>
            </w:r>
          </w:p>
        </w:tc>
      </w:tr>
      <w:tr w14:paraId="4D22F9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18" w:type="dxa"/>
            <w:vAlign w:val="center"/>
          </w:tcPr>
          <w:p w14:paraId="3FC00E8A">
            <w:pPr>
              <w:spacing w:after="0" w:line="240" w:lineRule="auto"/>
              <w:ind w:left="6"/>
              <w:contextualSpacing/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  <w:t>6.</w:t>
            </w:r>
          </w:p>
        </w:tc>
        <w:tc>
          <w:tcPr>
            <w:tcW w:w="9201" w:type="dxa"/>
            <w:vAlign w:val="center"/>
          </w:tcPr>
          <w:p w14:paraId="2B4D4CF2">
            <w:pPr>
              <w:spacing w:after="0"/>
              <w:contextualSpacing/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  <w:t xml:space="preserve">Last year CO attainment and suggested action – </w:t>
            </w:r>
            <w:r>
              <w:rPr>
                <w:rFonts w:ascii="Times New Roman" w:hAnsi="Times New Roman" w:eastAsia="Times New Roman"/>
                <w:i/>
                <w:sz w:val="24"/>
                <w:szCs w:val="24"/>
                <w:lang w:bidi="ar-SA"/>
              </w:rPr>
              <w:t>one copy</w:t>
            </w:r>
          </w:p>
        </w:tc>
      </w:tr>
      <w:tr w14:paraId="069619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18" w:type="dxa"/>
            <w:vAlign w:val="center"/>
          </w:tcPr>
          <w:p w14:paraId="03E08B1F">
            <w:pPr>
              <w:spacing w:after="0" w:line="240" w:lineRule="auto"/>
              <w:ind w:left="6"/>
              <w:contextualSpacing/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  <w:t>7.</w:t>
            </w:r>
          </w:p>
        </w:tc>
        <w:tc>
          <w:tcPr>
            <w:tcW w:w="9201" w:type="dxa"/>
            <w:vAlign w:val="center"/>
          </w:tcPr>
          <w:p w14:paraId="0CBEC431">
            <w:pPr>
              <w:spacing w:after="0"/>
              <w:contextualSpacing/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  <w:t xml:space="preserve">Academic calendar – </w:t>
            </w:r>
            <w:r>
              <w:rPr>
                <w:rFonts w:ascii="Times New Roman" w:hAnsi="Times New Roman" w:eastAsia="Times New Roman"/>
                <w:i/>
                <w:sz w:val="24"/>
                <w:szCs w:val="24"/>
                <w:lang w:bidi="ar-SA"/>
              </w:rPr>
              <w:t>one copy</w:t>
            </w:r>
          </w:p>
        </w:tc>
      </w:tr>
      <w:tr w14:paraId="130B72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18" w:type="dxa"/>
            <w:vAlign w:val="center"/>
          </w:tcPr>
          <w:p w14:paraId="5E5B6EF8">
            <w:pPr>
              <w:spacing w:after="0" w:line="240" w:lineRule="auto"/>
              <w:ind w:left="6"/>
              <w:contextualSpacing/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  <w:t>8.</w:t>
            </w:r>
          </w:p>
        </w:tc>
        <w:tc>
          <w:tcPr>
            <w:tcW w:w="9201" w:type="dxa"/>
            <w:vAlign w:val="center"/>
          </w:tcPr>
          <w:p w14:paraId="74E825C7">
            <w:pPr>
              <w:spacing w:after="0"/>
              <w:contextualSpacing/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  <w:t xml:space="preserve">University Syllabus – </w:t>
            </w:r>
            <w:r>
              <w:rPr>
                <w:rFonts w:ascii="Times New Roman" w:hAnsi="Times New Roman" w:eastAsia="Times New Roman"/>
                <w:i/>
                <w:sz w:val="24"/>
                <w:szCs w:val="24"/>
                <w:lang w:bidi="ar-SA"/>
              </w:rPr>
              <w:t>one copy</w:t>
            </w:r>
          </w:p>
        </w:tc>
      </w:tr>
      <w:tr w14:paraId="399C48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18" w:type="dxa"/>
            <w:vAlign w:val="center"/>
          </w:tcPr>
          <w:p w14:paraId="257527C0">
            <w:pPr>
              <w:spacing w:after="0" w:line="240" w:lineRule="auto"/>
              <w:ind w:left="6"/>
              <w:contextualSpacing/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  <w:t>9.</w:t>
            </w:r>
          </w:p>
        </w:tc>
        <w:tc>
          <w:tcPr>
            <w:tcW w:w="9201" w:type="dxa"/>
            <w:vAlign w:val="center"/>
          </w:tcPr>
          <w:p w14:paraId="60ADE046">
            <w:pPr>
              <w:spacing w:after="0"/>
              <w:contextualSpacing/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  <w:t xml:space="preserve">Class Time Table – </w:t>
            </w:r>
            <w:r>
              <w:rPr>
                <w:rFonts w:ascii="Times New Roman" w:hAnsi="Times New Roman" w:eastAsia="Times New Roman"/>
                <w:i/>
                <w:sz w:val="24"/>
                <w:szCs w:val="24"/>
                <w:lang w:bidi="ar-SA"/>
              </w:rPr>
              <w:t>one copy</w:t>
            </w:r>
          </w:p>
        </w:tc>
      </w:tr>
      <w:tr w14:paraId="4AE0D9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18" w:type="dxa"/>
            <w:vAlign w:val="center"/>
          </w:tcPr>
          <w:p w14:paraId="0A345551">
            <w:pPr>
              <w:spacing w:after="0" w:line="240" w:lineRule="auto"/>
              <w:ind w:left="6"/>
              <w:contextualSpacing/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  <w:t>10.</w:t>
            </w:r>
          </w:p>
        </w:tc>
        <w:tc>
          <w:tcPr>
            <w:tcW w:w="9201" w:type="dxa"/>
            <w:vAlign w:val="center"/>
          </w:tcPr>
          <w:p w14:paraId="4498825D">
            <w:pPr>
              <w:spacing w:after="0"/>
              <w:contextualSpacing/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  <w:t xml:space="preserve">Faculty Time Table – </w:t>
            </w:r>
            <w:r>
              <w:rPr>
                <w:rFonts w:ascii="Times New Roman" w:hAnsi="Times New Roman" w:eastAsia="Times New Roman"/>
                <w:i/>
                <w:sz w:val="24"/>
                <w:szCs w:val="24"/>
                <w:lang w:bidi="ar-SA"/>
              </w:rPr>
              <w:t>one copy</w:t>
            </w:r>
          </w:p>
        </w:tc>
      </w:tr>
      <w:tr w14:paraId="2E445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18" w:type="dxa"/>
            <w:vAlign w:val="center"/>
          </w:tcPr>
          <w:p w14:paraId="1FA8DFEB">
            <w:pPr>
              <w:spacing w:after="0" w:line="240" w:lineRule="auto"/>
              <w:ind w:left="6"/>
              <w:contextualSpacing/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  <w:t>11.</w:t>
            </w:r>
          </w:p>
        </w:tc>
        <w:tc>
          <w:tcPr>
            <w:tcW w:w="9201" w:type="dxa"/>
            <w:vAlign w:val="center"/>
          </w:tcPr>
          <w:p w14:paraId="23E9168C">
            <w:pPr>
              <w:spacing w:after="0"/>
              <w:contextualSpacing/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  <w:t>Lecture plan</w:t>
            </w:r>
          </w:p>
        </w:tc>
      </w:tr>
      <w:tr w14:paraId="48B55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18" w:type="dxa"/>
            <w:vAlign w:val="center"/>
          </w:tcPr>
          <w:p w14:paraId="5BF33F00">
            <w:pPr>
              <w:spacing w:after="0" w:line="240" w:lineRule="auto"/>
              <w:ind w:left="6"/>
              <w:contextualSpacing/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  <w:t>12.</w:t>
            </w:r>
          </w:p>
        </w:tc>
        <w:tc>
          <w:tcPr>
            <w:tcW w:w="9201" w:type="dxa"/>
            <w:vAlign w:val="center"/>
          </w:tcPr>
          <w:p w14:paraId="3821B65C">
            <w:pPr>
              <w:spacing w:after="0"/>
              <w:contextualSpacing/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  <w:t>Lecture Delivery Schedule with plan summary of assignments/Test/Quiz</w:t>
            </w:r>
          </w:p>
        </w:tc>
      </w:tr>
      <w:tr w14:paraId="4A86F5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18" w:type="dxa"/>
            <w:vAlign w:val="center"/>
          </w:tcPr>
          <w:p w14:paraId="1FC23A1E">
            <w:pPr>
              <w:spacing w:after="0" w:line="240" w:lineRule="auto"/>
              <w:ind w:left="6"/>
              <w:contextualSpacing/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  <w:t>13.</w:t>
            </w:r>
          </w:p>
        </w:tc>
        <w:tc>
          <w:tcPr>
            <w:tcW w:w="9201" w:type="dxa"/>
            <w:vAlign w:val="center"/>
          </w:tcPr>
          <w:p w14:paraId="13B97958">
            <w:pPr>
              <w:spacing w:after="0"/>
              <w:contextualSpacing/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  <w:t xml:space="preserve">Assignments/ Test/ Quiz with Answer key – </w:t>
            </w:r>
            <w:r>
              <w:rPr>
                <w:rFonts w:ascii="Times New Roman" w:hAnsi="Times New Roman" w:eastAsia="Times New Roman"/>
                <w:i/>
                <w:sz w:val="24"/>
                <w:szCs w:val="24"/>
                <w:lang w:bidi="ar-SA"/>
              </w:rPr>
              <w:t>(with CO &amp; KL mapping)</w:t>
            </w:r>
          </w:p>
        </w:tc>
      </w:tr>
      <w:tr w14:paraId="6E9AA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18" w:type="dxa"/>
            <w:vAlign w:val="center"/>
          </w:tcPr>
          <w:p w14:paraId="5E958143">
            <w:pPr>
              <w:spacing w:after="0" w:line="240" w:lineRule="auto"/>
              <w:ind w:left="6"/>
              <w:contextualSpacing/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  <w:t>14.</w:t>
            </w:r>
          </w:p>
        </w:tc>
        <w:tc>
          <w:tcPr>
            <w:tcW w:w="9201" w:type="dxa"/>
            <w:vAlign w:val="center"/>
          </w:tcPr>
          <w:p w14:paraId="537AA363">
            <w:pPr>
              <w:spacing w:after="0"/>
              <w:contextualSpacing/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  <w:t xml:space="preserve">Assignment/ Test/ Quiz Marks - </w:t>
            </w:r>
            <w:r>
              <w:rPr>
                <w:rFonts w:ascii="Times New Roman" w:hAnsi="Times New Roman" w:eastAsia="Times New Roman"/>
                <w:i/>
                <w:sz w:val="24"/>
                <w:szCs w:val="24"/>
                <w:lang w:bidi="ar-SA"/>
              </w:rPr>
              <w:t>(with CO mapping)</w:t>
            </w:r>
          </w:p>
        </w:tc>
      </w:tr>
      <w:tr w14:paraId="0B787D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18" w:type="dxa"/>
            <w:vAlign w:val="center"/>
          </w:tcPr>
          <w:p w14:paraId="44BF2BE1">
            <w:pPr>
              <w:spacing w:after="0" w:line="240" w:lineRule="auto"/>
              <w:ind w:left="6"/>
              <w:contextualSpacing/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  <w:t>15.</w:t>
            </w:r>
          </w:p>
        </w:tc>
        <w:tc>
          <w:tcPr>
            <w:tcW w:w="9201" w:type="dxa"/>
            <w:vAlign w:val="center"/>
          </w:tcPr>
          <w:p w14:paraId="4A57823B">
            <w:pPr>
              <w:spacing w:after="0"/>
              <w:contextualSpacing/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  <w:t>Tutorial sheets for numerical problems</w:t>
            </w:r>
          </w:p>
        </w:tc>
      </w:tr>
      <w:tr w14:paraId="6B503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18" w:type="dxa"/>
            <w:vAlign w:val="center"/>
          </w:tcPr>
          <w:p w14:paraId="690B9F25">
            <w:pPr>
              <w:spacing w:after="0" w:line="240" w:lineRule="auto"/>
              <w:ind w:left="6"/>
              <w:contextualSpacing/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  <w:t>16.</w:t>
            </w:r>
          </w:p>
        </w:tc>
        <w:tc>
          <w:tcPr>
            <w:tcW w:w="9201" w:type="dxa"/>
            <w:vAlign w:val="center"/>
          </w:tcPr>
          <w:p w14:paraId="30F09362">
            <w:pPr>
              <w:spacing w:after="0"/>
              <w:contextualSpacing/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  <w:t xml:space="preserve">Sessional Tests/ Pre-University Exam Question Papers – </w:t>
            </w:r>
            <w:r>
              <w:rPr>
                <w:rFonts w:ascii="Times New Roman" w:hAnsi="Times New Roman" w:eastAsia="Times New Roman"/>
                <w:i/>
                <w:sz w:val="24"/>
                <w:szCs w:val="24"/>
                <w:lang w:bidi="ar-SA"/>
              </w:rPr>
              <w:t>(With solution for numerical problems)</w:t>
            </w:r>
          </w:p>
        </w:tc>
      </w:tr>
      <w:tr w14:paraId="24214E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18" w:type="dxa"/>
            <w:vAlign w:val="center"/>
          </w:tcPr>
          <w:p w14:paraId="6551F4EB">
            <w:pPr>
              <w:spacing w:after="0" w:line="240" w:lineRule="auto"/>
              <w:ind w:left="6"/>
              <w:contextualSpacing/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  <w:t>17.</w:t>
            </w:r>
          </w:p>
        </w:tc>
        <w:tc>
          <w:tcPr>
            <w:tcW w:w="9201" w:type="dxa"/>
            <w:vAlign w:val="center"/>
          </w:tcPr>
          <w:p w14:paraId="4C295C20">
            <w:pPr>
              <w:spacing w:after="0"/>
              <w:contextualSpacing/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  <w:t>Sessional Tests/ Pre-University Exam  - Award Sheet</w:t>
            </w:r>
          </w:p>
        </w:tc>
      </w:tr>
      <w:tr w14:paraId="2F2564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18" w:type="dxa"/>
            <w:vAlign w:val="center"/>
          </w:tcPr>
          <w:p w14:paraId="3B80FB36">
            <w:pPr>
              <w:spacing w:after="0" w:line="240" w:lineRule="auto"/>
              <w:ind w:left="6"/>
              <w:contextualSpacing/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  <w:t>18.</w:t>
            </w:r>
          </w:p>
        </w:tc>
        <w:tc>
          <w:tcPr>
            <w:tcW w:w="9201" w:type="dxa"/>
            <w:vAlign w:val="center"/>
          </w:tcPr>
          <w:p w14:paraId="0F01D7AD">
            <w:pPr>
              <w:spacing w:after="0"/>
              <w:contextualSpacing/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  <w:t>Sessional Tests/ Pre-University Exam  - Gap Analysis and CO attainment</w:t>
            </w:r>
          </w:p>
        </w:tc>
      </w:tr>
      <w:tr w14:paraId="05637A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18" w:type="dxa"/>
            <w:vAlign w:val="center"/>
          </w:tcPr>
          <w:p w14:paraId="58644E4C">
            <w:pPr>
              <w:spacing w:after="0" w:line="240" w:lineRule="auto"/>
              <w:ind w:left="6"/>
              <w:contextualSpacing/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  <w:t>19.</w:t>
            </w:r>
          </w:p>
        </w:tc>
        <w:tc>
          <w:tcPr>
            <w:tcW w:w="9201" w:type="dxa"/>
            <w:vAlign w:val="center"/>
          </w:tcPr>
          <w:p w14:paraId="1B87C1AB">
            <w:pPr>
              <w:spacing w:after="0"/>
              <w:contextualSpacing/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  <w:t>List of Weak Students and their Make-up Classes (</w:t>
            </w:r>
            <w:r>
              <w:rPr>
                <w:rFonts w:ascii="Times New Roman" w:hAnsi="Times New Roman" w:eastAsia="Times New Roman"/>
                <w:i/>
                <w:sz w:val="24"/>
                <w:szCs w:val="24"/>
                <w:lang w:bidi="ar-SA"/>
              </w:rPr>
              <w:t>after each sessional exam</w:t>
            </w:r>
            <w:r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  <w:t>)</w:t>
            </w:r>
          </w:p>
        </w:tc>
      </w:tr>
      <w:tr w14:paraId="09961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18" w:type="dxa"/>
            <w:vAlign w:val="center"/>
          </w:tcPr>
          <w:p w14:paraId="6460FC49">
            <w:pPr>
              <w:spacing w:after="0" w:line="240" w:lineRule="auto"/>
              <w:ind w:left="6"/>
              <w:contextualSpacing/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  <w:t>20.</w:t>
            </w:r>
          </w:p>
        </w:tc>
        <w:tc>
          <w:tcPr>
            <w:tcW w:w="9201" w:type="dxa"/>
            <w:vAlign w:val="center"/>
          </w:tcPr>
          <w:p w14:paraId="2C9D8740">
            <w:pPr>
              <w:spacing w:after="0"/>
              <w:contextualSpacing/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  <w:t xml:space="preserve">Review of University Question Paper </w:t>
            </w:r>
            <w:r>
              <w:rPr>
                <w:rFonts w:ascii="Times New Roman" w:hAnsi="Times New Roman" w:eastAsia="Times New Roman"/>
                <w:i/>
                <w:sz w:val="24"/>
                <w:szCs w:val="24"/>
                <w:lang w:bidi="ar-SA"/>
              </w:rPr>
              <w:t>(and proofs of correspondence with University in case of any discrepancy)</w:t>
            </w:r>
          </w:p>
        </w:tc>
      </w:tr>
      <w:tr w14:paraId="3DEEFE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18" w:type="dxa"/>
            <w:vAlign w:val="center"/>
          </w:tcPr>
          <w:p w14:paraId="3881E72B">
            <w:pPr>
              <w:spacing w:after="0" w:line="240" w:lineRule="auto"/>
              <w:ind w:left="6"/>
              <w:contextualSpacing/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  <w:t>21.</w:t>
            </w:r>
          </w:p>
        </w:tc>
        <w:tc>
          <w:tcPr>
            <w:tcW w:w="9201" w:type="dxa"/>
            <w:vAlign w:val="center"/>
          </w:tcPr>
          <w:p w14:paraId="6CB5A06B">
            <w:pPr>
              <w:spacing w:after="0"/>
              <w:contextualSpacing/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  <w:t>Attendance Sheets – Overall</w:t>
            </w:r>
          </w:p>
        </w:tc>
      </w:tr>
      <w:tr w14:paraId="1A39D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18" w:type="dxa"/>
            <w:vAlign w:val="center"/>
          </w:tcPr>
          <w:p w14:paraId="5CC9F7FD">
            <w:pPr>
              <w:spacing w:after="0" w:line="240" w:lineRule="auto"/>
              <w:ind w:left="6"/>
              <w:contextualSpacing/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  <w:t>22.</w:t>
            </w:r>
          </w:p>
        </w:tc>
        <w:tc>
          <w:tcPr>
            <w:tcW w:w="9201" w:type="dxa"/>
            <w:vAlign w:val="center"/>
          </w:tcPr>
          <w:p w14:paraId="48C7725E">
            <w:pPr>
              <w:spacing w:after="0"/>
              <w:contextualSpacing/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  <w:t>Course Exit Survey and analysis</w:t>
            </w:r>
          </w:p>
        </w:tc>
      </w:tr>
      <w:tr w14:paraId="4653AC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18" w:type="dxa"/>
            <w:vAlign w:val="center"/>
          </w:tcPr>
          <w:p w14:paraId="0E9DA9D2">
            <w:pPr>
              <w:spacing w:after="0" w:line="240" w:lineRule="auto"/>
              <w:ind w:left="6"/>
              <w:contextualSpacing/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  <w:t>23.</w:t>
            </w:r>
          </w:p>
        </w:tc>
        <w:tc>
          <w:tcPr>
            <w:tcW w:w="9201" w:type="dxa"/>
            <w:vAlign w:val="center"/>
          </w:tcPr>
          <w:p w14:paraId="38025FCB">
            <w:pPr>
              <w:spacing w:after="0"/>
              <w:contextualSpacing/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  <w:t>Over all CO attainment and recommendations/Suggested Action</w:t>
            </w:r>
          </w:p>
        </w:tc>
      </w:tr>
      <w:tr w14:paraId="15D4F0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18" w:type="dxa"/>
            <w:vAlign w:val="center"/>
          </w:tcPr>
          <w:p w14:paraId="25EFBC9C">
            <w:pPr>
              <w:spacing w:after="0" w:line="240" w:lineRule="auto"/>
              <w:ind w:left="6"/>
              <w:contextualSpacing/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  <w:t>24.</w:t>
            </w:r>
          </w:p>
        </w:tc>
        <w:tc>
          <w:tcPr>
            <w:tcW w:w="9201" w:type="dxa"/>
            <w:vAlign w:val="center"/>
          </w:tcPr>
          <w:p w14:paraId="041A9A50">
            <w:pPr>
              <w:spacing w:after="0"/>
              <w:contextualSpacing/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  <w:t xml:space="preserve">Evaluated Answer Scripts </w:t>
            </w:r>
            <w:r>
              <w:rPr>
                <w:rFonts w:ascii="Times New Roman" w:hAnsi="Times New Roman" w:eastAsia="Times New Roman"/>
                <w:i/>
                <w:sz w:val="24"/>
                <w:szCs w:val="24"/>
                <w:lang w:bidi="ar-SA"/>
              </w:rPr>
              <w:t>– (2 Samples)</w:t>
            </w:r>
          </w:p>
        </w:tc>
      </w:tr>
      <w:tr w14:paraId="5571F7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0019" w:type="dxa"/>
            <w:gridSpan w:val="2"/>
            <w:vAlign w:val="center"/>
          </w:tcPr>
          <w:p w14:paraId="6CE4F6E7">
            <w:pPr>
              <w:spacing w:after="0"/>
              <w:contextualSpacing/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b/>
                <w:sz w:val="24"/>
                <w:szCs w:val="24"/>
                <w:u w:val="single"/>
                <w:lang w:bidi="ar-SA"/>
              </w:rPr>
              <w:t>PART B</w:t>
            </w:r>
          </w:p>
        </w:tc>
      </w:tr>
      <w:tr w14:paraId="4805C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18" w:type="dxa"/>
            <w:vAlign w:val="center"/>
          </w:tcPr>
          <w:p w14:paraId="10C173C8">
            <w:pPr>
              <w:spacing w:after="0"/>
              <w:contextualSpacing/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  <w:t>1.</w:t>
            </w:r>
          </w:p>
        </w:tc>
        <w:tc>
          <w:tcPr>
            <w:tcW w:w="9201" w:type="dxa"/>
            <w:vAlign w:val="center"/>
          </w:tcPr>
          <w:p w14:paraId="40C5E920">
            <w:pPr>
              <w:spacing w:after="0"/>
              <w:contextualSpacing/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  <w:t xml:space="preserve">Faculty Notes (Handout, PPTs in Separate File) – </w:t>
            </w:r>
            <w:r>
              <w:rPr>
                <w:rFonts w:ascii="Times New Roman" w:hAnsi="Times New Roman" w:eastAsia="Times New Roman"/>
                <w:i/>
                <w:sz w:val="24"/>
                <w:szCs w:val="24"/>
                <w:lang w:bidi="ar-SA"/>
              </w:rPr>
              <w:t>(for each faculty; common ppt/ notes to be marked accordingly)</w:t>
            </w:r>
          </w:p>
        </w:tc>
      </w:tr>
      <w:tr w14:paraId="4D82F0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18" w:type="dxa"/>
            <w:vAlign w:val="center"/>
          </w:tcPr>
          <w:p w14:paraId="6A2D428C">
            <w:pPr>
              <w:spacing w:after="0"/>
              <w:contextualSpacing/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  <w:t>2.</w:t>
            </w:r>
          </w:p>
        </w:tc>
        <w:tc>
          <w:tcPr>
            <w:tcW w:w="9201" w:type="dxa"/>
            <w:vAlign w:val="center"/>
          </w:tcPr>
          <w:p w14:paraId="305C1A39">
            <w:pPr>
              <w:spacing w:after="0"/>
              <w:contextualSpacing/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  <w:t>Books, web content, other than Text Book frequently referred to –</w:t>
            </w:r>
            <w:r>
              <w:rPr>
                <w:rFonts w:ascii="Times New Roman" w:hAnsi="Times New Roman" w:eastAsia="Times New Roman"/>
                <w:i/>
                <w:sz w:val="24"/>
                <w:szCs w:val="24"/>
                <w:lang w:bidi="ar-SA"/>
              </w:rPr>
              <w:t xml:space="preserve"> (faculty wise)</w:t>
            </w:r>
          </w:p>
        </w:tc>
      </w:tr>
      <w:tr w14:paraId="3601CC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18" w:type="dxa"/>
            <w:vAlign w:val="center"/>
          </w:tcPr>
          <w:p w14:paraId="57DCE186">
            <w:pPr>
              <w:spacing w:after="0"/>
              <w:contextualSpacing/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b/>
                <w:sz w:val="24"/>
                <w:szCs w:val="24"/>
                <w:lang w:bidi="ar-SA"/>
              </w:rPr>
              <w:t>3.</w:t>
            </w:r>
          </w:p>
        </w:tc>
        <w:tc>
          <w:tcPr>
            <w:tcW w:w="9201" w:type="dxa"/>
            <w:vAlign w:val="center"/>
          </w:tcPr>
          <w:p w14:paraId="2B7B467F">
            <w:pPr>
              <w:spacing w:after="0"/>
              <w:contextualSpacing/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  <w:t xml:space="preserve">Previous Years Question Papers (CSJMU - 5 Years) </w:t>
            </w:r>
            <w:r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  <w:sym w:font="Wingdings" w:char="F0E0"/>
            </w:r>
            <w:r>
              <w:rPr>
                <w:rFonts w:ascii="Times New Roman" w:hAnsi="Times New Roman" w:eastAsia="Times New Roman"/>
                <w:sz w:val="24"/>
                <w:szCs w:val="24"/>
                <w:lang w:bidi="ar-SA"/>
              </w:rPr>
              <w:t xml:space="preserve">Descending Order – </w:t>
            </w:r>
            <w:r>
              <w:rPr>
                <w:rFonts w:ascii="Times New Roman" w:hAnsi="Times New Roman" w:eastAsia="Times New Roman"/>
                <w:i/>
                <w:sz w:val="24"/>
                <w:szCs w:val="24"/>
                <w:lang w:bidi="ar-SA"/>
              </w:rPr>
              <w:t>one copy each</w:t>
            </w:r>
          </w:p>
        </w:tc>
      </w:tr>
    </w:tbl>
    <w:p w14:paraId="2183D617">
      <w:pPr>
        <w:rPr>
          <w:rFonts w:ascii="Times New Roman" w:hAnsi="Times New Roman"/>
          <w:sz w:val="24"/>
          <w:szCs w:val="24"/>
        </w:rPr>
      </w:pPr>
    </w:p>
    <w:p w14:paraId="246DB920">
      <w:pPr>
        <w:spacing w:before="94" w:line="340" w:lineRule="auto"/>
        <w:ind w:left="120" w:right="688"/>
        <w:jc w:val="both"/>
        <w:rPr>
          <w:rFonts w:ascii="Arial"/>
          <w:b/>
          <w:i/>
        </w:rPr>
      </w:pPr>
      <w:r>
        <w:rPr>
          <w:rFonts w:ascii="Arial"/>
          <w:b/>
          <w:w w:val="80"/>
        </w:rPr>
        <w:t>NOTE :</w:t>
      </w:r>
      <w:r>
        <w:rPr>
          <w:w w:val="80"/>
        </w:rPr>
        <w:t xml:space="preserve">. </w:t>
      </w:r>
      <w:r>
        <w:rPr>
          <w:rFonts w:ascii="Arial"/>
          <w:b/>
          <w:i/>
          <w:w w:val="80"/>
        </w:rPr>
        <w:t>Please note that this duly completed course file, signed by the HOD, must be</w:t>
      </w:r>
      <w:r>
        <w:rPr>
          <w:rFonts w:ascii="Arial"/>
          <w:b/>
          <w:i/>
          <w:spacing w:val="1"/>
          <w:w w:val="80"/>
        </w:rPr>
        <w:t xml:space="preserve"> </w:t>
      </w:r>
      <w:r>
        <w:rPr>
          <w:rFonts w:ascii="Arial"/>
          <w:b/>
          <w:i/>
          <w:w w:val="80"/>
        </w:rPr>
        <w:t>available</w:t>
      </w:r>
      <w:r>
        <w:rPr>
          <w:rFonts w:ascii="Arial"/>
          <w:b/>
          <w:i/>
          <w:spacing w:val="-2"/>
          <w:w w:val="80"/>
        </w:rPr>
        <w:t xml:space="preserve"> </w:t>
      </w:r>
      <w:r>
        <w:rPr>
          <w:rFonts w:ascii="Arial"/>
          <w:b/>
          <w:i/>
          <w:w w:val="80"/>
        </w:rPr>
        <w:t>for review</w:t>
      </w:r>
      <w:r>
        <w:rPr>
          <w:rFonts w:ascii="Arial"/>
          <w:b/>
          <w:i/>
          <w:spacing w:val="6"/>
          <w:w w:val="80"/>
        </w:rPr>
        <w:t xml:space="preserve"> </w:t>
      </w:r>
      <w:r>
        <w:rPr>
          <w:rFonts w:ascii="Arial"/>
          <w:b/>
          <w:i/>
          <w:w w:val="80"/>
        </w:rPr>
        <w:t>to</w:t>
      </w:r>
      <w:r>
        <w:rPr>
          <w:rFonts w:ascii="Arial"/>
          <w:b/>
          <w:i/>
          <w:spacing w:val="2"/>
          <w:w w:val="80"/>
        </w:rPr>
        <w:t xml:space="preserve"> the </w:t>
      </w:r>
      <w:r>
        <w:rPr>
          <w:rFonts w:ascii="Arial"/>
          <w:b/>
          <w:i/>
          <w:w w:val="80"/>
        </w:rPr>
        <w:t>Dean-Academics</w:t>
      </w:r>
      <w:r>
        <w:rPr>
          <w:rFonts w:ascii="Arial"/>
          <w:b/>
          <w:i/>
          <w:spacing w:val="3"/>
          <w:w w:val="80"/>
        </w:rPr>
        <w:t xml:space="preserve"> </w:t>
      </w:r>
      <w:r>
        <w:rPr>
          <w:rFonts w:ascii="Arial"/>
          <w:b/>
          <w:i/>
          <w:w w:val="80"/>
        </w:rPr>
        <w:t>15 days after the end of the PUTs or as per the dates mentioned by the department, positively.</w:t>
      </w:r>
    </w:p>
    <w:p w14:paraId="2063B3CE">
      <w:pPr>
        <w:pStyle w:val="3"/>
        <w:numPr>
          <w:ilvl w:val="0"/>
          <w:numId w:val="1"/>
        </w:numPr>
        <w:tabs>
          <w:tab w:val="left" w:pos="342"/>
        </w:tabs>
        <w:spacing w:before="75"/>
        <w:ind w:left="341" w:hanging="224"/>
      </w:pPr>
      <w:r>
        <w:rPr>
          <w:w w:val="80"/>
        </w:rPr>
        <w:t xml:space="preserve">  TUTORIAL</w:t>
      </w:r>
      <w:r>
        <w:rPr>
          <w:spacing w:val="11"/>
          <w:w w:val="80"/>
        </w:rPr>
        <w:t xml:space="preserve"> </w:t>
      </w:r>
      <w:r>
        <w:rPr>
          <w:w w:val="80"/>
        </w:rPr>
        <w:t>SHEET/</w:t>
      </w:r>
      <w:r>
        <w:rPr>
          <w:spacing w:val="11"/>
          <w:w w:val="80"/>
        </w:rPr>
        <w:t xml:space="preserve"> </w:t>
      </w:r>
      <w:r>
        <w:rPr>
          <w:w w:val="80"/>
        </w:rPr>
        <w:t>QUIZ</w:t>
      </w:r>
      <w:r>
        <w:rPr>
          <w:spacing w:val="14"/>
          <w:w w:val="80"/>
        </w:rPr>
        <w:t xml:space="preserve"> </w:t>
      </w:r>
      <w:r>
        <w:rPr>
          <w:w w:val="80"/>
        </w:rPr>
        <w:t>SHEET</w:t>
      </w:r>
      <w:r>
        <w:rPr>
          <w:spacing w:val="11"/>
          <w:w w:val="80"/>
        </w:rPr>
        <w:t xml:space="preserve"> </w:t>
      </w:r>
      <w:r>
        <w:rPr>
          <w:w w:val="80"/>
        </w:rPr>
        <w:t>/</w:t>
      </w:r>
      <w:r>
        <w:rPr>
          <w:spacing w:val="15"/>
          <w:w w:val="80"/>
        </w:rPr>
        <w:t xml:space="preserve"> </w:t>
      </w:r>
      <w:r>
        <w:rPr>
          <w:w w:val="80"/>
        </w:rPr>
        <w:t>HOME</w:t>
      </w:r>
      <w:r>
        <w:rPr>
          <w:spacing w:val="15"/>
          <w:w w:val="80"/>
        </w:rPr>
        <w:t xml:space="preserve"> </w:t>
      </w:r>
      <w:r>
        <w:rPr>
          <w:w w:val="80"/>
        </w:rPr>
        <w:t>ASSIGNMENTS</w:t>
      </w:r>
    </w:p>
    <w:p w14:paraId="2BF59BA3">
      <w:pPr>
        <w:pStyle w:val="7"/>
        <w:spacing w:before="226" w:line="340" w:lineRule="auto"/>
        <w:ind w:left="120" w:right="684"/>
      </w:pPr>
      <w:r>
        <w:rPr>
          <w:w w:val="80"/>
        </w:rPr>
        <w:t>There will be ONE tutorial sheet per unit. A tutorial sheet may contain 05-08 questions. Questions in the tutorial sheet</w:t>
      </w:r>
      <w:r>
        <w:rPr>
          <w:spacing w:val="1"/>
          <w:w w:val="80"/>
        </w:rPr>
        <w:t xml:space="preserve"> </w:t>
      </w:r>
      <w:r>
        <w:rPr>
          <w:w w:val="80"/>
        </w:rPr>
        <w:t>should be similar to the questions asked in the university examination. 50% questions on the tutorial sheet/ assignment</w:t>
      </w:r>
      <w:r>
        <w:rPr>
          <w:spacing w:val="1"/>
          <w:w w:val="80"/>
        </w:rPr>
        <w:t xml:space="preserve"> </w:t>
      </w:r>
      <w:r>
        <w:rPr>
          <w:w w:val="80"/>
        </w:rPr>
        <w:t>should</w:t>
      </w:r>
      <w:r>
        <w:rPr>
          <w:spacing w:val="12"/>
          <w:w w:val="80"/>
        </w:rPr>
        <w:t xml:space="preserve"> </w:t>
      </w:r>
      <w:r>
        <w:rPr>
          <w:w w:val="80"/>
        </w:rPr>
        <w:t>be</w:t>
      </w:r>
      <w:r>
        <w:rPr>
          <w:spacing w:val="12"/>
          <w:w w:val="80"/>
        </w:rPr>
        <w:t xml:space="preserve"> </w:t>
      </w:r>
      <w:r>
        <w:rPr>
          <w:w w:val="80"/>
        </w:rPr>
        <w:t>solved</w:t>
      </w:r>
      <w:r>
        <w:rPr>
          <w:spacing w:val="13"/>
          <w:w w:val="80"/>
        </w:rPr>
        <w:t xml:space="preserve"> </w:t>
      </w:r>
      <w:r>
        <w:rPr>
          <w:w w:val="80"/>
        </w:rPr>
        <w:t>in</w:t>
      </w:r>
      <w:r>
        <w:rPr>
          <w:spacing w:val="15"/>
          <w:w w:val="80"/>
        </w:rPr>
        <w:t xml:space="preserve"> </w:t>
      </w:r>
      <w:r>
        <w:rPr>
          <w:w w:val="80"/>
        </w:rPr>
        <w:t>the</w:t>
      </w:r>
      <w:r>
        <w:rPr>
          <w:spacing w:val="15"/>
          <w:w w:val="80"/>
        </w:rPr>
        <w:t xml:space="preserve"> </w:t>
      </w:r>
      <w:r>
        <w:rPr>
          <w:w w:val="80"/>
        </w:rPr>
        <w:t>class,</w:t>
      </w:r>
      <w:r>
        <w:rPr>
          <w:spacing w:val="13"/>
          <w:w w:val="80"/>
        </w:rPr>
        <w:t xml:space="preserve"> </w:t>
      </w:r>
      <w:r>
        <w:rPr>
          <w:w w:val="80"/>
        </w:rPr>
        <w:t>and</w:t>
      </w:r>
      <w:r>
        <w:rPr>
          <w:spacing w:val="18"/>
          <w:w w:val="80"/>
        </w:rPr>
        <w:t xml:space="preserve"> a </w:t>
      </w:r>
      <w:r>
        <w:rPr>
          <w:w w:val="80"/>
        </w:rPr>
        <w:t>complete</w:t>
      </w:r>
      <w:r>
        <w:rPr>
          <w:spacing w:val="17"/>
          <w:w w:val="80"/>
        </w:rPr>
        <w:t xml:space="preserve"> </w:t>
      </w:r>
      <w:r>
        <w:rPr>
          <w:w w:val="80"/>
        </w:rPr>
        <w:t>solution</w:t>
      </w:r>
      <w:r>
        <w:rPr>
          <w:spacing w:val="18"/>
          <w:w w:val="80"/>
        </w:rPr>
        <w:t xml:space="preserve"> </w:t>
      </w:r>
      <w:r>
        <w:rPr>
          <w:w w:val="80"/>
        </w:rPr>
        <w:t>has</w:t>
      </w:r>
      <w:r>
        <w:rPr>
          <w:spacing w:val="15"/>
          <w:w w:val="80"/>
        </w:rPr>
        <w:t xml:space="preserve"> </w:t>
      </w:r>
      <w:r>
        <w:rPr>
          <w:w w:val="80"/>
        </w:rPr>
        <w:t>to</w:t>
      </w:r>
      <w:r>
        <w:rPr>
          <w:spacing w:val="12"/>
          <w:w w:val="80"/>
        </w:rPr>
        <w:t xml:space="preserve"> </w:t>
      </w:r>
      <w:r>
        <w:rPr>
          <w:w w:val="80"/>
        </w:rPr>
        <w:t>be</w:t>
      </w:r>
      <w:r>
        <w:rPr>
          <w:spacing w:val="15"/>
          <w:w w:val="80"/>
        </w:rPr>
        <w:t xml:space="preserve"> </w:t>
      </w:r>
      <w:r>
        <w:rPr>
          <w:w w:val="80"/>
        </w:rPr>
        <w:t>submitted</w:t>
      </w:r>
      <w:r>
        <w:rPr>
          <w:spacing w:val="18"/>
          <w:w w:val="80"/>
        </w:rPr>
        <w:t xml:space="preserve"> </w:t>
      </w:r>
      <w:r>
        <w:rPr>
          <w:w w:val="80"/>
        </w:rPr>
        <w:t>by</w:t>
      </w:r>
      <w:r>
        <w:rPr>
          <w:spacing w:val="17"/>
          <w:w w:val="80"/>
        </w:rPr>
        <w:t xml:space="preserve"> </w:t>
      </w:r>
      <w:r>
        <w:rPr>
          <w:w w:val="80"/>
        </w:rPr>
        <w:t>the</w:t>
      </w:r>
      <w:r>
        <w:rPr>
          <w:spacing w:val="13"/>
          <w:w w:val="80"/>
        </w:rPr>
        <w:t xml:space="preserve"> </w:t>
      </w:r>
      <w:r>
        <w:rPr>
          <w:w w:val="80"/>
        </w:rPr>
        <w:t>students</w:t>
      </w:r>
      <w:r>
        <w:rPr>
          <w:spacing w:val="13"/>
          <w:w w:val="80"/>
        </w:rPr>
        <w:t xml:space="preserve"> </w:t>
      </w:r>
      <w:r>
        <w:rPr>
          <w:w w:val="80"/>
        </w:rPr>
        <w:t>to</w:t>
      </w:r>
      <w:r>
        <w:rPr>
          <w:spacing w:val="15"/>
          <w:w w:val="80"/>
        </w:rPr>
        <w:t xml:space="preserve"> their </w:t>
      </w:r>
      <w:r>
        <w:rPr>
          <w:w w:val="80"/>
        </w:rPr>
        <w:t>respective</w:t>
      </w:r>
      <w:r>
        <w:rPr>
          <w:spacing w:val="16"/>
          <w:w w:val="80"/>
        </w:rPr>
        <w:t xml:space="preserve"> </w:t>
      </w:r>
      <w:r>
        <w:rPr>
          <w:w w:val="80"/>
        </w:rPr>
        <w:t>teachers</w:t>
      </w:r>
      <w:r>
        <w:rPr>
          <w:spacing w:val="16"/>
          <w:w w:val="80"/>
        </w:rPr>
        <w:t xml:space="preserve"> </w:t>
      </w:r>
      <w:r>
        <w:rPr>
          <w:w w:val="80"/>
        </w:rPr>
        <w:t>within</w:t>
      </w:r>
      <w:r>
        <w:rPr>
          <w:spacing w:val="-47"/>
          <w:w w:val="80"/>
        </w:rPr>
        <w:t xml:space="preserve"> </w:t>
      </w:r>
      <w:r>
        <w:rPr>
          <w:w w:val="80"/>
        </w:rPr>
        <w:t>a prescribed schedule, but if students face problems in solving these questions, then difficulties must be removed in the</w:t>
      </w:r>
      <w:r>
        <w:rPr>
          <w:spacing w:val="1"/>
          <w:w w:val="80"/>
        </w:rPr>
        <w:t xml:space="preserve"> </w:t>
      </w:r>
      <w:r>
        <w:rPr>
          <w:w w:val="90"/>
        </w:rPr>
        <w:t>classroom</w:t>
      </w:r>
      <w:r>
        <w:rPr>
          <w:spacing w:val="-6"/>
          <w:w w:val="90"/>
        </w:rPr>
        <w:t xml:space="preserve"> </w:t>
      </w:r>
      <w:r>
        <w:rPr>
          <w:w w:val="90"/>
        </w:rPr>
        <w:t>/</w:t>
      </w:r>
      <w:r>
        <w:rPr>
          <w:spacing w:val="-6"/>
          <w:w w:val="90"/>
        </w:rPr>
        <w:t xml:space="preserve"> </w:t>
      </w:r>
      <w:r>
        <w:rPr>
          <w:w w:val="90"/>
        </w:rPr>
        <w:t>during</w:t>
      </w:r>
      <w:r>
        <w:rPr>
          <w:spacing w:val="-6"/>
          <w:w w:val="90"/>
        </w:rPr>
        <w:t xml:space="preserve"> the </w:t>
      </w:r>
      <w:r>
        <w:rPr>
          <w:w w:val="90"/>
        </w:rPr>
        <w:t>tutorial</w:t>
      </w:r>
      <w:r>
        <w:rPr>
          <w:spacing w:val="-6"/>
          <w:w w:val="90"/>
        </w:rPr>
        <w:t xml:space="preserve"> </w:t>
      </w:r>
      <w:r>
        <w:rPr>
          <w:w w:val="90"/>
        </w:rPr>
        <w:t>period.</w:t>
      </w:r>
    </w:p>
    <w:p w14:paraId="08607FBB">
      <w:pPr>
        <w:pStyle w:val="7"/>
        <w:spacing w:before="119" w:line="340" w:lineRule="auto"/>
        <w:ind w:left="120" w:right="683"/>
      </w:pPr>
      <w:r>
        <w:rPr>
          <w:w w:val="80"/>
        </w:rPr>
        <w:t>There will be ONE Unit Test / Quiz sheet per unit. A Quiz sheet may</w:t>
      </w:r>
      <w:r>
        <w:rPr>
          <w:spacing w:val="1"/>
          <w:w w:val="80"/>
        </w:rPr>
        <w:t xml:space="preserve"> </w:t>
      </w:r>
      <w:r>
        <w:rPr>
          <w:w w:val="80"/>
        </w:rPr>
        <w:t>contain</w:t>
      </w:r>
      <w:r>
        <w:rPr>
          <w:spacing w:val="1"/>
          <w:w w:val="80"/>
        </w:rPr>
        <w:t xml:space="preserve"> </w:t>
      </w:r>
      <w:r>
        <w:rPr>
          <w:w w:val="80"/>
        </w:rPr>
        <w:t>05-08 questions. Questions</w:t>
      </w:r>
      <w:r>
        <w:rPr>
          <w:spacing w:val="1"/>
          <w:w w:val="80"/>
        </w:rPr>
        <w:t xml:space="preserve"> </w:t>
      </w:r>
      <w:r>
        <w:rPr>
          <w:w w:val="80"/>
        </w:rPr>
        <w:t>in the</w:t>
      </w:r>
      <w:r>
        <w:rPr>
          <w:spacing w:val="36"/>
        </w:rPr>
        <w:t xml:space="preserve"> </w:t>
      </w:r>
      <w:r>
        <w:rPr>
          <w:w w:val="80"/>
        </w:rPr>
        <w:t>Quiz</w:t>
      </w:r>
      <w:r>
        <w:rPr>
          <w:spacing w:val="1"/>
          <w:w w:val="80"/>
        </w:rPr>
        <w:t xml:space="preserve"> </w:t>
      </w:r>
      <w:r>
        <w:rPr>
          <w:w w:val="85"/>
        </w:rPr>
        <w:t>sheet should be similar to the questions asked in the university examination. The performance evaluation of each</w:t>
      </w:r>
      <w:r>
        <w:rPr>
          <w:spacing w:val="1"/>
          <w:w w:val="85"/>
        </w:rPr>
        <w:t xml:space="preserve"> </w:t>
      </w:r>
      <w:r>
        <w:rPr>
          <w:w w:val="95"/>
        </w:rPr>
        <w:t>student</w:t>
      </w:r>
      <w:r>
        <w:rPr>
          <w:spacing w:val="-14"/>
          <w:w w:val="95"/>
        </w:rPr>
        <w:t xml:space="preserve"> </w:t>
      </w:r>
      <w:r>
        <w:rPr>
          <w:w w:val="95"/>
        </w:rPr>
        <w:t>should</w:t>
      </w:r>
      <w:r>
        <w:rPr>
          <w:spacing w:val="-12"/>
          <w:w w:val="95"/>
        </w:rPr>
        <w:t xml:space="preserve"> </w:t>
      </w:r>
      <w:r>
        <w:rPr>
          <w:w w:val="95"/>
        </w:rPr>
        <w:t>be</w:t>
      </w:r>
      <w:r>
        <w:rPr>
          <w:spacing w:val="-16"/>
          <w:w w:val="95"/>
        </w:rPr>
        <w:t xml:space="preserve"> </w:t>
      </w:r>
      <w:r>
        <w:rPr>
          <w:w w:val="95"/>
        </w:rPr>
        <w:t>done</w:t>
      </w:r>
      <w:r>
        <w:rPr>
          <w:spacing w:val="-14"/>
          <w:w w:val="95"/>
        </w:rPr>
        <w:t xml:space="preserve"> </w:t>
      </w:r>
      <w:r>
        <w:rPr>
          <w:w w:val="95"/>
        </w:rPr>
        <w:t>after</w:t>
      </w:r>
      <w:r>
        <w:rPr>
          <w:spacing w:val="-12"/>
          <w:w w:val="95"/>
        </w:rPr>
        <w:t xml:space="preserve"> the </w:t>
      </w:r>
      <w:r>
        <w:rPr>
          <w:w w:val="95"/>
        </w:rPr>
        <w:t>completion</w:t>
      </w:r>
      <w:r>
        <w:rPr>
          <w:spacing w:val="-12"/>
          <w:w w:val="95"/>
        </w:rPr>
        <w:t xml:space="preserve"> </w:t>
      </w:r>
      <w:r>
        <w:rPr>
          <w:w w:val="95"/>
        </w:rPr>
        <w:t>of</w:t>
      </w:r>
      <w:r>
        <w:rPr>
          <w:spacing w:val="-11"/>
          <w:w w:val="95"/>
        </w:rPr>
        <w:t xml:space="preserve"> </w:t>
      </w:r>
      <w:r>
        <w:rPr>
          <w:w w:val="95"/>
        </w:rPr>
        <w:t>each</w:t>
      </w:r>
      <w:r>
        <w:rPr>
          <w:spacing w:val="-13"/>
          <w:w w:val="95"/>
        </w:rPr>
        <w:t xml:space="preserve"> </w:t>
      </w:r>
      <w:r>
        <w:rPr>
          <w:w w:val="95"/>
        </w:rPr>
        <w:t>unit.</w:t>
      </w:r>
    </w:p>
    <w:p w14:paraId="7910CF4B">
      <w:pPr>
        <w:pStyle w:val="7"/>
        <w:spacing w:before="120" w:line="340" w:lineRule="auto"/>
        <w:ind w:left="120" w:right="683"/>
      </w:pPr>
      <w:r>
        <w:rPr>
          <w:w w:val="80"/>
        </w:rPr>
        <w:t>There will be three home assignments (8-10 questions may vary from student to student) from the entire syllabus, and each</w:t>
      </w:r>
      <w:r>
        <w:rPr>
          <w:spacing w:val="1"/>
          <w:w w:val="80"/>
        </w:rPr>
        <w:t xml:space="preserve"> </w:t>
      </w:r>
      <w:r>
        <w:rPr>
          <w:w w:val="85"/>
        </w:rPr>
        <w:t>student</w:t>
      </w:r>
      <w:r>
        <w:rPr>
          <w:spacing w:val="24"/>
          <w:w w:val="85"/>
        </w:rPr>
        <w:t xml:space="preserve"> </w:t>
      </w:r>
      <w:r>
        <w:rPr>
          <w:w w:val="85"/>
        </w:rPr>
        <w:t>is</w:t>
      </w:r>
      <w:r>
        <w:rPr>
          <w:spacing w:val="28"/>
          <w:w w:val="85"/>
        </w:rPr>
        <w:t xml:space="preserve"> </w:t>
      </w:r>
      <w:r>
        <w:rPr>
          <w:w w:val="85"/>
        </w:rPr>
        <w:t>required</w:t>
      </w:r>
      <w:r>
        <w:rPr>
          <w:spacing w:val="27"/>
          <w:w w:val="85"/>
        </w:rPr>
        <w:t xml:space="preserve"> </w:t>
      </w:r>
      <w:r>
        <w:rPr>
          <w:w w:val="85"/>
        </w:rPr>
        <w:t>to</w:t>
      </w:r>
      <w:r>
        <w:rPr>
          <w:spacing w:val="26"/>
          <w:w w:val="85"/>
        </w:rPr>
        <w:t xml:space="preserve"> </w:t>
      </w:r>
      <w:r>
        <w:rPr>
          <w:w w:val="85"/>
        </w:rPr>
        <w:t>submit</w:t>
      </w:r>
      <w:r>
        <w:rPr>
          <w:spacing w:val="25"/>
          <w:w w:val="85"/>
        </w:rPr>
        <w:t xml:space="preserve"> </w:t>
      </w:r>
      <w:r>
        <w:rPr>
          <w:w w:val="85"/>
        </w:rPr>
        <w:t>it</w:t>
      </w:r>
      <w:r>
        <w:rPr>
          <w:spacing w:val="26"/>
          <w:w w:val="85"/>
        </w:rPr>
        <w:t xml:space="preserve"> </w:t>
      </w:r>
      <w:r>
        <w:rPr>
          <w:w w:val="85"/>
        </w:rPr>
        <w:t>in</w:t>
      </w:r>
      <w:r>
        <w:rPr>
          <w:spacing w:val="26"/>
          <w:w w:val="85"/>
        </w:rPr>
        <w:t xml:space="preserve"> </w:t>
      </w:r>
      <w:r>
        <w:rPr>
          <w:w w:val="85"/>
        </w:rPr>
        <w:t>his/her</w:t>
      </w:r>
      <w:r>
        <w:rPr>
          <w:spacing w:val="27"/>
          <w:w w:val="85"/>
        </w:rPr>
        <w:t xml:space="preserve"> </w:t>
      </w:r>
      <w:r>
        <w:rPr>
          <w:w w:val="85"/>
        </w:rPr>
        <w:t>handwriting</w:t>
      </w:r>
      <w:r>
        <w:rPr>
          <w:spacing w:val="27"/>
          <w:w w:val="85"/>
        </w:rPr>
        <w:t xml:space="preserve"> </w:t>
      </w:r>
      <w:r>
        <w:rPr>
          <w:w w:val="85"/>
        </w:rPr>
        <w:t>to</w:t>
      </w:r>
      <w:r>
        <w:rPr>
          <w:spacing w:val="27"/>
          <w:w w:val="85"/>
        </w:rPr>
        <w:t xml:space="preserve"> </w:t>
      </w:r>
      <w:r>
        <w:rPr>
          <w:w w:val="85"/>
        </w:rPr>
        <w:t>the</w:t>
      </w:r>
      <w:r>
        <w:rPr>
          <w:spacing w:val="26"/>
          <w:w w:val="85"/>
        </w:rPr>
        <w:t xml:space="preserve"> </w:t>
      </w:r>
      <w:r>
        <w:rPr>
          <w:w w:val="85"/>
        </w:rPr>
        <w:t>subject</w:t>
      </w:r>
      <w:r>
        <w:rPr>
          <w:spacing w:val="25"/>
          <w:w w:val="85"/>
        </w:rPr>
        <w:t xml:space="preserve"> </w:t>
      </w:r>
      <w:r>
        <w:rPr>
          <w:w w:val="85"/>
        </w:rPr>
        <w:t>teacher</w:t>
      </w:r>
      <w:r>
        <w:rPr>
          <w:spacing w:val="27"/>
          <w:w w:val="85"/>
        </w:rPr>
        <w:t xml:space="preserve"> </w:t>
      </w:r>
      <w:r>
        <w:rPr>
          <w:w w:val="85"/>
        </w:rPr>
        <w:t>concerned</w:t>
      </w:r>
      <w:r>
        <w:rPr>
          <w:spacing w:val="26"/>
          <w:w w:val="85"/>
        </w:rPr>
        <w:t xml:space="preserve"> </w:t>
      </w:r>
      <w:r>
        <w:rPr>
          <w:w w:val="85"/>
        </w:rPr>
        <w:t>for</w:t>
      </w:r>
      <w:r>
        <w:rPr>
          <w:spacing w:val="27"/>
          <w:w w:val="85"/>
        </w:rPr>
        <w:t xml:space="preserve"> </w:t>
      </w:r>
      <w:r>
        <w:rPr>
          <w:w w:val="85"/>
        </w:rPr>
        <w:t>its</w:t>
      </w:r>
      <w:r>
        <w:rPr>
          <w:spacing w:val="27"/>
          <w:w w:val="85"/>
        </w:rPr>
        <w:t xml:space="preserve"> </w:t>
      </w:r>
      <w:r>
        <w:rPr>
          <w:w w:val="85"/>
        </w:rPr>
        <w:t>evaluation</w:t>
      </w:r>
      <w:r>
        <w:rPr>
          <w:spacing w:val="26"/>
          <w:w w:val="85"/>
        </w:rPr>
        <w:t xml:space="preserve"> </w:t>
      </w:r>
      <w:r>
        <w:rPr>
          <w:w w:val="85"/>
        </w:rPr>
        <w:t>on</w:t>
      </w:r>
      <w:r>
        <w:rPr>
          <w:spacing w:val="27"/>
          <w:w w:val="85"/>
        </w:rPr>
        <w:t xml:space="preserve"> </w:t>
      </w:r>
      <w:r>
        <w:rPr>
          <w:w w:val="85"/>
        </w:rPr>
        <w:t>or</w:t>
      </w:r>
      <w:r>
        <w:rPr>
          <w:spacing w:val="1"/>
          <w:w w:val="85"/>
        </w:rPr>
        <w:t xml:space="preserve"> </w:t>
      </w:r>
      <w:r>
        <w:rPr>
          <w:w w:val="80"/>
        </w:rPr>
        <w:t>before prescribed date. These must be provided to the students before the commencement of each unit of the subject. On</w:t>
      </w:r>
      <w:r>
        <w:rPr>
          <w:spacing w:val="1"/>
          <w:w w:val="80"/>
        </w:rPr>
        <w:t xml:space="preserve"> </w:t>
      </w:r>
      <w:r>
        <w:rPr>
          <w:w w:val="85"/>
        </w:rPr>
        <w:t>these sheets, the date of submission must be printed. All the home assignments are to be solved on a hard-bound</w:t>
      </w:r>
      <w:r>
        <w:rPr>
          <w:spacing w:val="1"/>
          <w:w w:val="85"/>
        </w:rPr>
        <w:t xml:space="preserve"> </w:t>
      </w:r>
      <w:r>
        <w:rPr>
          <w:w w:val="95"/>
        </w:rPr>
        <w:t>register</w:t>
      </w:r>
      <w:r>
        <w:rPr>
          <w:spacing w:val="-15"/>
          <w:w w:val="95"/>
        </w:rPr>
        <w:t xml:space="preserve"> </w:t>
      </w:r>
      <w:r>
        <w:rPr>
          <w:w w:val="95"/>
        </w:rPr>
        <w:t>(use</w:t>
      </w:r>
      <w:r>
        <w:rPr>
          <w:spacing w:val="-10"/>
          <w:w w:val="95"/>
        </w:rPr>
        <w:t xml:space="preserve"> </w:t>
      </w:r>
      <w:r>
        <w:rPr>
          <w:w w:val="95"/>
        </w:rPr>
        <w:t>of</w:t>
      </w:r>
      <w:r>
        <w:rPr>
          <w:spacing w:val="-11"/>
          <w:w w:val="95"/>
        </w:rPr>
        <w:t xml:space="preserve"> </w:t>
      </w:r>
      <w:r>
        <w:rPr>
          <w:w w:val="95"/>
        </w:rPr>
        <w:t>loose</w:t>
      </w:r>
      <w:r>
        <w:rPr>
          <w:spacing w:val="-10"/>
          <w:w w:val="95"/>
        </w:rPr>
        <w:t xml:space="preserve"> </w:t>
      </w:r>
      <w:r>
        <w:rPr>
          <w:w w:val="95"/>
        </w:rPr>
        <w:t>paper/stapling</w:t>
      </w:r>
      <w:r>
        <w:rPr>
          <w:spacing w:val="-17"/>
          <w:w w:val="95"/>
        </w:rPr>
        <w:t xml:space="preserve"> </w:t>
      </w:r>
      <w:r>
        <w:rPr>
          <w:w w:val="95"/>
        </w:rPr>
        <w:t>is</w:t>
      </w:r>
      <w:r>
        <w:rPr>
          <w:spacing w:val="-11"/>
          <w:w w:val="95"/>
        </w:rPr>
        <w:t xml:space="preserve"> </w:t>
      </w:r>
      <w:r>
        <w:rPr>
          <w:w w:val="95"/>
        </w:rPr>
        <w:t>prohibited).</w:t>
      </w:r>
    </w:p>
    <w:p w14:paraId="14ED7074">
      <w:pPr>
        <w:pStyle w:val="7"/>
        <w:jc w:val="left"/>
        <w:rPr>
          <w:sz w:val="24"/>
        </w:rPr>
      </w:pPr>
    </w:p>
    <w:p w14:paraId="73FFBD85">
      <w:pPr>
        <w:pStyle w:val="3"/>
        <w:numPr>
          <w:ilvl w:val="0"/>
          <w:numId w:val="1"/>
        </w:numPr>
        <w:tabs>
          <w:tab w:val="left" w:pos="342"/>
        </w:tabs>
        <w:spacing w:before="154"/>
        <w:ind w:left="341" w:hanging="224"/>
      </w:pPr>
      <w:r>
        <w:rPr>
          <w:w w:val="80"/>
        </w:rPr>
        <w:t>CLASS</w:t>
      </w:r>
      <w:r>
        <w:rPr>
          <w:spacing w:val="12"/>
          <w:w w:val="80"/>
        </w:rPr>
        <w:t xml:space="preserve"> </w:t>
      </w:r>
      <w:r>
        <w:rPr>
          <w:w w:val="80"/>
        </w:rPr>
        <w:t>TESTS</w:t>
      </w:r>
      <w:r>
        <w:rPr>
          <w:spacing w:val="13"/>
          <w:w w:val="80"/>
        </w:rPr>
        <w:t xml:space="preserve"> </w:t>
      </w:r>
      <w:r>
        <w:rPr>
          <w:w w:val="80"/>
        </w:rPr>
        <w:t>/</w:t>
      </w:r>
      <w:r>
        <w:rPr>
          <w:spacing w:val="10"/>
          <w:w w:val="80"/>
        </w:rPr>
        <w:t xml:space="preserve"> </w:t>
      </w:r>
      <w:r>
        <w:rPr>
          <w:w w:val="80"/>
        </w:rPr>
        <w:t>PRE-UNIVERSITY</w:t>
      </w:r>
      <w:r>
        <w:rPr>
          <w:spacing w:val="13"/>
          <w:w w:val="80"/>
        </w:rPr>
        <w:t xml:space="preserve"> </w:t>
      </w:r>
      <w:r>
        <w:rPr>
          <w:w w:val="80"/>
        </w:rPr>
        <w:t>TESTS</w:t>
      </w:r>
    </w:p>
    <w:p w14:paraId="35169E0A">
      <w:pPr>
        <w:pStyle w:val="7"/>
        <w:spacing w:before="10"/>
        <w:jc w:val="left"/>
        <w:rPr>
          <w:rFonts w:ascii="Arial"/>
          <w:b/>
        </w:rPr>
      </w:pPr>
    </w:p>
    <w:p w14:paraId="3FB9AFE3">
      <w:pPr>
        <w:pStyle w:val="7"/>
        <w:spacing w:line="379" w:lineRule="auto"/>
        <w:ind w:left="120" w:right="686"/>
      </w:pPr>
      <w:r>
        <w:rPr>
          <w:w w:val="80"/>
        </w:rPr>
        <w:t>To</w:t>
      </w:r>
      <w:r>
        <w:rPr>
          <w:spacing w:val="8"/>
          <w:w w:val="80"/>
        </w:rPr>
        <w:t xml:space="preserve"> </w:t>
      </w:r>
      <w:r>
        <w:rPr>
          <w:w w:val="80"/>
        </w:rPr>
        <w:t>award</w:t>
      </w:r>
      <w:r>
        <w:rPr>
          <w:spacing w:val="11"/>
          <w:w w:val="80"/>
        </w:rPr>
        <w:t xml:space="preserve"> </w:t>
      </w:r>
      <w:r>
        <w:rPr>
          <w:w w:val="80"/>
        </w:rPr>
        <w:t>internal</w:t>
      </w:r>
      <w:r>
        <w:rPr>
          <w:spacing w:val="9"/>
          <w:w w:val="80"/>
        </w:rPr>
        <w:t xml:space="preserve"> </w:t>
      </w:r>
      <w:r>
        <w:rPr>
          <w:w w:val="80"/>
        </w:rPr>
        <w:t>marks</w:t>
      </w:r>
      <w:r>
        <w:rPr>
          <w:spacing w:val="11"/>
          <w:w w:val="80"/>
        </w:rPr>
        <w:t xml:space="preserve"> </w:t>
      </w:r>
      <w:r>
        <w:rPr>
          <w:w w:val="80"/>
        </w:rPr>
        <w:t>(30),</w:t>
      </w:r>
      <w:r>
        <w:rPr>
          <w:spacing w:val="10"/>
          <w:w w:val="80"/>
        </w:rPr>
        <w:t xml:space="preserve"> </w:t>
      </w:r>
      <w:r>
        <w:rPr>
          <w:w w:val="80"/>
        </w:rPr>
        <w:t>there</w:t>
      </w:r>
      <w:r>
        <w:rPr>
          <w:spacing w:val="8"/>
          <w:w w:val="80"/>
        </w:rPr>
        <w:t xml:space="preserve"> </w:t>
      </w:r>
      <w:r>
        <w:rPr>
          <w:w w:val="80"/>
        </w:rPr>
        <w:t>will</w:t>
      </w:r>
      <w:r>
        <w:rPr>
          <w:spacing w:val="11"/>
          <w:w w:val="80"/>
        </w:rPr>
        <w:t xml:space="preserve"> </w:t>
      </w:r>
      <w:r>
        <w:rPr>
          <w:w w:val="80"/>
        </w:rPr>
        <w:t>be</w:t>
      </w:r>
      <w:r>
        <w:rPr>
          <w:spacing w:val="8"/>
          <w:w w:val="80"/>
        </w:rPr>
        <w:t xml:space="preserve"> </w:t>
      </w:r>
      <w:r>
        <w:rPr>
          <w:w w:val="80"/>
        </w:rPr>
        <w:t>two</w:t>
      </w:r>
      <w:r>
        <w:rPr>
          <w:spacing w:val="14"/>
          <w:w w:val="80"/>
        </w:rPr>
        <w:t xml:space="preserve"> </w:t>
      </w:r>
      <w:r>
        <w:rPr>
          <w:w w:val="80"/>
        </w:rPr>
        <w:t>terms</w:t>
      </w:r>
      <w:r>
        <w:rPr>
          <w:spacing w:val="13"/>
          <w:w w:val="80"/>
        </w:rPr>
        <w:t xml:space="preserve"> </w:t>
      </w:r>
      <w:r>
        <w:rPr>
          <w:w w:val="80"/>
        </w:rPr>
        <w:t>of</w:t>
      </w:r>
      <w:r>
        <w:rPr>
          <w:spacing w:val="7"/>
          <w:w w:val="80"/>
        </w:rPr>
        <w:t xml:space="preserve"> </w:t>
      </w:r>
      <w:r>
        <w:rPr>
          <w:w w:val="80"/>
        </w:rPr>
        <w:t>sessional</w:t>
      </w:r>
      <w:r>
        <w:rPr>
          <w:spacing w:val="12"/>
          <w:w w:val="80"/>
        </w:rPr>
        <w:t xml:space="preserve"> </w:t>
      </w:r>
      <w:r>
        <w:rPr>
          <w:w w:val="80"/>
        </w:rPr>
        <w:t>tests</w:t>
      </w:r>
      <w:r>
        <w:rPr>
          <w:spacing w:val="11"/>
          <w:w w:val="80"/>
        </w:rPr>
        <w:t xml:space="preserve"> </w:t>
      </w:r>
      <w:r>
        <w:rPr>
          <w:w w:val="80"/>
        </w:rPr>
        <w:t>(max.</w:t>
      </w:r>
      <w:r>
        <w:rPr>
          <w:spacing w:val="8"/>
          <w:w w:val="80"/>
        </w:rPr>
        <w:t xml:space="preserve"> </w:t>
      </w:r>
      <w:r>
        <w:rPr>
          <w:w w:val="80"/>
        </w:rPr>
        <w:t>marks</w:t>
      </w:r>
      <w:r>
        <w:rPr>
          <w:spacing w:val="11"/>
          <w:w w:val="80"/>
        </w:rPr>
        <w:t xml:space="preserve"> </w:t>
      </w:r>
      <w:r>
        <w:rPr>
          <w:w w:val="80"/>
        </w:rPr>
        <w:t>of</w:t>
      </w:r>
      <w:r>
        <w:rPr>
          <w:spacing w:val="1"/>
          <w:w w:val="80"/>
        </w:rPr>
        <w:t xml:space="preserve"> </w:t>
      </w:r>
      <w:r>
        <w:rPr>
          <w:w w:val="80"/>
        </w:rPr>
        <w:t>30,</w:t>
      </w:r>
      <w:r>
        <w:rPr>
          <w:spacing w:val="-47"/>
          <w:w w:val="80"/>
        </w:rPr>
        <w:t xml:space="preserve"> </w:t>
      </w:r>
      <w:r>
        <w:rPr>
          <w:w w:val="80"/>
        </w:rPr>
        <w:t>90</w:t>
      </w:r>
      <w:r>
        <w:rPr>
          <w:spacing w:val="15"/>
          <w:w w:val="80"/>
        </w:rPr>
        <w:t xml:space="preserve"> </w:t>
      </w:r>
      <w:r>
        <w:rPr>
          <w:w w:val="80"/>
        </w:rPr>
        <w:t>min.</w:t>
      </w:r>
      <w:r>
        <w:rPr>
          <w:spacing w:val="13"/>
          <w:w w:val="80"/>
        </w:rPr>
        <w:t xml:space="preserve"> </w:t>
      </w:r>
      <w:r>
        <w:rPr>
          <w:w w:val="80"/>
        </w:rPr>
        <w:t>duration)</w:t>
      </w:r>
      <w:r>
        <w:rPr>
          <w:spacing w:val="13"/>
          <w:w w:val="80"/>
        </w:rPr>
        <w:t xml:space="preserve"> </w:t>
      </w:r>
      <w:r>
        <w:rPr>
          <w:w w:val="80"/>
        </w:rPr>
        <w:t>and</w:t>
      </w:r>
      <w:r>
        <w:rPr>
          <w:spacing w:val="14"/>
          <w:w w:val="80"/>
        </w:rPr>
        <w:t xml:space="preserve"> </w:t>
      </w:r>
      <w:r>
        <w:rPr>
          <w:w w:val="80"/>
        </w:rPr>
        <w:t>one</w:t>
      </w:r>
      <w:r>
        <w:rPr>
          <w:spacing w:val="13"/>
          <w:w w:val="80"/>
        </w:rPr>
        <w:t xml:space="preserve"> </w:t>
      </w:r>
      <w:r>
        <w:rPr>
          <w:w w:val="80"/>
        </w:rPr>
        <w:t>term</w:t>
      </w:r>
      <w:r>
        <w:rPr>
          <w:spacing w:val="13"/>
          <w:w w:val="80"/>
        </w:rPr>
        <w:t xml:space="preserve"> </w:t>
      </w:r>
      <w:r>
        <w:rPr>
          <w:w w:val="80"/>
        </w:rPr>
        <w:t>of</w:t>
      </w:r>
      <w:r>
        <w:rPr>
          <w:spacing w:val="16"/>
          <w:w w:val="80"/>
        </w:rPr>
        <w:t xml:space="preserve"> </w:t>
      </w:r>
      <w:r>
        <w:rPr>
          <w:w w:val="80"/>
        </w:rPr>
        <w:t>PUTs</w:t>
      </w:r>
      <w:r>
        <w:rPr>
          <w:spacing w:val="13"/>
          <w:w w:val="80"/>
        </w:rPr>
        <w:t xml:space="preserve"> </w:t>
      </w:r>
      <w:r>
        <w:rPr>
          <w:w w:val="80"/>
        </w:rPr>
        <w:t>(of</w:t>
      </w:r>
      <w:r>
        <w:rPr>
          <w:spacing w:val="15"/>
          <w:w w:val="80"/>
        </w:rPr>
        <w:t xml:space="preserve"> </w:t>
      </w:r>
      <w:r>
        <w:rPr>
          <w:w w:val="80"/>
        </w:rPr>
        <w:t>120 minutes</w:t>
      </w:r>
      <w:r>
        <w:rPr>
          <w:spacing w:val="14"/>
          <w:w w:val="80"/>
        </w:rPr>
        <w:t xml:space="preserve"> </w:t>
      </w:r>
      <w:r>
        <w:rPr>
          <w:w w:val="80"/>
        </w:rPr>
        <w:t>duration</w:t>
      </w:r>
      <w:r>
        <w:rPr>
          <w:spacing w:val="16"/>
          <w:w w:val="80"/>
        </w:rPr>
        <w:t xml:space="preserve"> </w:t>
      </w:r>
      <w:r>
        <w:rPr>
          <w:w w:val="80"/>
        </w:rPr>
        <w:t>and</w:t>
      </w:r>
      <w:r>
        <w:rPr>
          <w:spacing w:val="13"/>
          <w:w w:val="80"/>
        </w:rPr>
        <w:t xml:space="preserve"> </w:t>
      </w:r>
      <w:r>
        <w:rPr>
          <w:w w:val="80"/>
        </w:rPr>
        <w:t>max.</w:t>
      </w:r>
      <w:r>
        <w:rPr>
          <w:spacing w:val="16"/>
          <w:w w:val="80"/>
        </w:rPr>
        <w:t xml:space="preserve"> </w:t>
      </w:r>
      <w:r>
        <w:rPr>
          <w:w w:val="80"/>
        </w:rPr>
        <w:t>marks</w:t>
      </w:r>
      <w:r>
        <w:rPr>
          <w:spacing w:val="16"/>
          <w:w w:val="80"/>
        </w:rPr>
        <w:t xml:space="preserve"> </w:t>
      </w:r>
      <w:r>
        <w:rPr>
          <w:w w:val="80"/>
        </w:rPr>
        <w:t>of</w:t>
      </w:r>
      <w:r>
        <w:rPr>
          <w:spacing w:val="15"/>
          <w:w w:val="80"/>
        </w:rPr>
        <w:t xml:space="preserve"> </w:t>
      </w:r>
      <w:r>
        <w:rPr>
          <w:w w:val="80"/>
        </w:rPr>
        <w:t>70</w:t>
      </w:r>
      <w:r>
        <w:rPr>
          <w:spacing w:val="6"/>
          <w:w w:val="80"/>
        </w:rPr>
        <w:t xml:space="preserve"> </w:t>
      </w:r>
      <w:r>
        <w:rPr>
          <w:w w:val="80"/>
        </w:rPr>
        <w:t>for</w:t>
      </w:r>
      <w:r>
        <w:rPr>
          <w:spacing w:val="3"/>
          <w:w w:val="80"/>
        </w:rPr>
        <w:t xml:space="preserve"> </w:t>
      </w:r>
      <w:r>
        <w:rPr>
          <w:w w:val="80"/>
        </w:rPr>
        <w:t>each</w:t>
      </w:r>
      <w:r>
        <w:rPr>
          <w:spacing w:val="8"/>
          <w:w w:val="80"/>
        </w:rPr>
        <w:t xml:space="preserve"> </w:t>
      </w:r>
      <w:r>
        <w:rPr>
          <w:w w:val="80"/>
        </w:rPr>
        <w:t>course).</w:t>
      </w:r>
    </w:p>
    <w:p w14:paraId="519D7187">
      <w:pPr>
        <w:pStyle w:val="7"/>
        <w:spacing w:before="120" w:line="379" w:lineRule="auto"/>
        <w:ind w:left="120" w:right="687"/>
      </w:pPr>
      <w:r>
        <w:rPr>
          <w:w w:val="80"/>
        </w:rPr>
        <w:t>Especially for B.B.A/B.C.A I Year, Weekly Tests will be conducted on each Monday to award CT marks &amp; check their</w:t>
      </w:r>
      <w:r>
        <w:rPr>
          <w:spacing w:val="1"/>
          <w:w w:val="80"/>
        </w:rPr>
        <w:t xml:space="preserve"> </w:t>
      </w:r>
      <w:r>
        <w:rPr>
          <w:w w:val="95"/>
        </w:rPr>
        <w:t>performance</w:t>
      </w:r>
      <w:r>
        <w:rPr>
          <w:spacing w:val="-13"/>
          <w:w w:val="95"/>
        </w:rPr>
        <w:t xml:space="preserve"> </w:t>
      </w:r>
      <w:r>
        <w:rPr>
          <w:w w:val="95"/>
        </w:rPr>
        <w:t>in</w:t>
      </w:r>
      <w:r>
        <w:rPr>
          <w:spacing w:val="-14"/>
          <w:w w:val="95"/>
        </w:rPr>
        <w:t xml:space="preserve"> the </w:t>
      </w:r>
      <w:r>
        <w:rPr>
          <w:w w:val="95"/>
        </w:rPr>
        <w:t>classroom.</w:t>
      </w:r>
    </w:p>
    <w:p w14:paraId="20192E9F">
      <w:pPr>
        <w:pStyle w:val="7"/>
        <w:spacing w:before="120" w:line="379" w:lineRule="auto"/>
        <w:ind w:left="120" w:right="688"/>
      </w:pPr>
      <w:r>
        <w:rPr>
          <w:w w:val="80"/>
        </w:rPr>
        <w:t>Pre-university Tests will be conducted at the end of the semester, after completing the full syllabus, as per the university</w:t>
      </w:r>
      <w:r>
        <w:rPr>
          <w:spacing w:val="1"/>
          <w:w w:val="80"/>
        </w:rPr>
        <w:t xml:space="preserve"> </w:t>
      </w:r>
      <w:r>
        <w:rPr>
          <w:w w:val="80"/>
        </w:rPr>
        <w:t>pattern. The syllabus completion date will be notified through the academic calendar. The detailed examination</w:t>
      </w:r>
      <w:r>
        <w:rPr>
          <w:spacing w:val="1"/>
          <w:w w:val="80"/>
        </w:rPr>
        <w:t xml:space="preserve"> </w:t>
      </w:r>
      <w:r>
        <w:rPr>
          <w:w w:val="80"/>
        </w:rPr>
        <w:t>schedule and seating plan is to be provided by the examination cell. To award CT marks, all the conducted sessional tests</w:t>
      </w:r>
      <w:r>
        <w:rPr>
          <w:spacing w:val="1"/>
          <w:w w:val="80"/>
        </w:rPr>
        <w:t xml:space="preserve"> </w:t>
      </w:r>
      <w:r>
        <w:rPr>
          <w:w w:val="90"/>
        </w:rPr>
        <w:t>and PUTs will</w:t>
      </w:r>
      <w:r>
        <w:rPr>
          <w:spacing w:val="3"/>
          <w:w w:val="90"/>
        </w:rPr>
        <w:t xml:space="preserve"> </w:t>
      </w:r>
      <w:r>
        <w:rPr>
          <w:w w:val="90"/>
        </w:rPr>
        <w:t>be</w:t>
      </w:r>
      <w:r>
        <w:rPr>
          <w:spacing w:val="-2"/>
          <w:w w:val="90"/>
        </w:rPr>
        <w:t xml:space="preserve"> </w:t>
      </w:r>
      <w:r>
        <w:rPr>
          <w:w w:val="90"/>
        </w:rPr>
        <w:t>considered.</w:t>
      </w:r>
    </w:p>
    <w:p w14:paraId="011E56CB">
      <w:pPr>
        <w:pStyle w:val="7"/>
        <w:spacing w:before="1"/>
        <w:jc w:val="left"/>
        <w:rPr>
          <w:sz w:val="24"/>
        </w:rPr>
      </w:pPr>
    </w:p>
    <w:p w14:paraId="03F452BC">
      <w:pPr>
        <w:pStyle w:val="3"/>
        <w:numPr>
          <w:ilvl w:val="0"/>
          <w:numId w:val="1"/>
        </w:numPr>
        <w:tabs>
          <w:tab w:val="left" w:pos="342"/>
        </w:tabs>
        <w:ind w:left="341" w:hanging="224"/>
      </w:pPr>
      <w:r>
        <w:rPr>
          <w:w w:val="80"/>
        </w:rPr>
        <w:t>SYLLABUS</w:t>
      </w:r>
      <w:r>
        <w:rPr>
          <w:spacing w:val="13"/>
          <w:w w:val="80"/>
        </w:rPr>
        <w:t xml:space="preserve"> </w:t>
      </w:r>
      <w:r>
        <w:rPr>
          <w:w w:val="80"/>
        </w:rPr>
        <w:t>AND</w:t>
      </w:r>
      <w:r>
        <w:rPr>
          <w:spacing w:val="13"/>
          <w:w w:val="80"/>
        </w:rPr>
        <w:t xml:space="preserve"> </w:t>
      </w:r>
      <w:r>
        <w:rPr>
          <w:w w:val="80"/>
        </w:rPr>
        <w:t>PATTERN</w:t>
      </w:r>
      <w:r>
        <w:rPr>
          <w:spacing w:val="10"/>
          <w:w w:val="80"/>
        </w:rPr>
        <w:t xml:space="preserve"> </w:t>
      </w:r>
      <w:r>
        <w:rPr>
          <w:w w:val="80"/>
        </w:rPr>
        <w:t>FOR</w:t>
      </w:r>
      <w:r>
        <w:rPr>
          <w:spacing w:val="12"/>
          <w:w w:val="80"/>
        </w:rPr>
        <w:t xml:space="preserve"> </w:t>
      </w:r>
      <w:r>
        <w:rPr>
          <w:w w:val="80"/>
        </w:rPr>
        <w:t>TESTS</w:t>
      </w:r>
    </w:p>
    <w:p w14:paraId="4F16B77C">
      <w:pPr>
        <w:pStyle w:val="7"/>
        <w:spacing w:before="10"/>
        <w:jc w:val="left"/>
        <w:rPr>
          <w:rFonts w:ascii="Arial"/>
          <w:b/>
        </w:rPr>
      </w:pPr>
    </w:p>
    <w:p w14:paraId="3589F66F">
      <w:pPr>
        <w:pStyle w:val="7"/>
        <w:spacing w:line="379" w:lineRule="auto"/>
        <w:ind w:left="120" w:right="693"/>
      </w:pPr>
      <w:r>
        <w:rPr>
          <w:w w:val="80"/>
        </w:rPr>
        <w:t>The syllabus covered in class will serve as the basis for the test for the relevant subject. In each sessional test term,</w:t>
      </w:r>
      <w:r>
        <w:rPr>
          <w:spacing w:val="1"/>
          <w:w w:val="80"/>
        </w:rPr>
        <w:t xml:space="preserve"> </w:t>
      </w:r>
      <w:r>
        <w:rPr>
          <w:w w:val="85"/>
        </w:rPr>
        <w:t>approximately one-third of the full syllabus must be covered in the class. The syllabus of one sessional test will not be</w:t>
      </w:r>
      <w:r>
        <w:rPr>
          <w:spacing w:val="1"/>
          <w:w w:val="85"/>
        </w:rPr>
        <w:t xml:space="preserve"> </w:t>
      </w:r>
      <w:r>
        <w:rPr>
          <w:w w:val="95"/>
        </w:rPr>
        <w:t>repeated in</w:t>
      </w:r>
      <w:r>
        <w:rPr>
          <w:spacing w:val="5"/>
          <w:w w:val="95"/>
        </w:rPr>
        <w:t xml:space="preserve"> </w:t>
      </w:r>
      <w:r>
        <w:rPr>
          <w:w w:val="95"/>
        </w:rPr>
        <w:t>another</w:t>
      </w:r>
      <w:r>
        <w:rPr>
          <w:spacing w:val="2"/>
          <w:w w:val="95"/>
        </w:rPr>
        <w:t xml:space="preserve"> </w:t>
      </w:r>
      <w:r>
        <w:rPr>
          <w:w w:val="95"/>
        </w:rPr>
        <w:t>sessional</w:t>
      </w:r>
      <w:r>
        <w:rPr>
          <w:spacing w:val="4"/>
          <w:w w:val="95"/>
        </w:rPr>
        <w:t xml:space="preserve"> </w:t>
      </w:r>
      <w:r>
        <w:rPr>
          <w:w w:val="95"/>
        </w:rPr>
        <w:t>test.</w:t>
      </w:r>
    </w:p>
    <w:p w14:paraId="08BFC783">
      <w:pPr>
        <w:pStyle w:val="7"/>
        <w:spacing w:before="121" w:line="379" w:lineRule="auto"/>
        <w:ind w:left="120" w:right="682"/>
      </w:pPr>
      <w:r>
        <w:rPr>
          <w:w w:val="90"/>
        </w:rPr>
        <w:t>In each sessional test’s question paper (30 marks, 90 min. duration), there will be three sections of 02 COs.</w:t>
      </w:r>
      <w:r>
        <w:rPr>
          <w:spacing w:val="1"/>
          <w:w w:val="90"/>
        </w:rPr>
        <w:t xml:space="preserve"> The </w:t>
      </w:r>
      <w:r>
        <w:rPr>
          <w:spacing w:val="10"/>
          <w:w w:val="80"/>
        </w:rPr>
        <w:t xml:space="preserve">weightage/ </w:t>
      </w:r>
      <w:r>
        <w:rPr>
          <w:spacing w:val="9"/>
          <w:w w:val="80"/>
        </w:rPr>
        <w:t xml:space="preserve">number </w:t>
      </w:r>
      <w:r>
        <w:rPr>
          <w:w w:val="80"/>
        </w:rPr>
        <w:t>of</w:t>
      </w:r>
      <w:r>
        <w:rPr>
          <w:spacing w:val="36"/>
        </w:rPr>
        <w:t xml:space="preserve"> </w:t>
      </w:r>
      <w:r>
        <w:rPr>
          <w:spacing w:val="9"/>
          <w:w w:val="80"/>
        </w:rPr>
        <w:t xml:space="preserve">questions </w:t>
      </w:r>
      <w:r>
        <w:rPr>
          <w:w w:val="80"/>
        </w:rPr>
        <w:t>of</w:t>
      </w:r>
      <w:r>
        <w:rPr>
          <w:spacing w:val="37"/>
        </w:rPr>
        <w:t xml:space="preserve"> </w:t>
      </w:r>
      <w:r>
        <w:rPr>
          <w:w w:val="80"/>
        </w:rPr>
        <w:t>all</w:t>
      </w:r>
      <w:r>
        <w:rPr>
          <w:spacing w:val="37"/>
        </w:rPr>
        <w:t xml:space="preserve"> </w:t>
      </w:r>
      <w:r>
        <w:rPr>
          <w:w w:val="80"/>
        </w:rPr>
        <w:t>the</w:t>
      </w:r>
      <w:r>
        <w:rPr>
          <w:spacing w:val="36"/>
        </w:rPr>
        <w:t xml:space="preserve"> </w:t>
      </w:r>
      <w:r>
        <w:rPr>
          <w:spacing w:val="9"/>
          <w:w w:val="80"/>
        </w:rPr>
        <w:t xml:space="preserve">sections </w:t>
      </w:r>
      <w:r>
        <w:rPr>
          <w:w w:val="80"/>
        </w:rPr>
        <w:t>will</w:t>
      </w:r>
      <w:r>
        <w:rPr>
          <w:spacing w:val="37"/>
        </w:rPr>
        <w:t xml:space="preserve"> </w:t>
      </w:r>
      <w:r>
        <w:rPr>
          <w:w w:val="80"/>
        </w:rPr>
        <w:t>be</w:t>
      </w:r>
      <w:r>
        <w:rPr>
          <w:spacing w:val="37"/>
        </w:rPr>
        <w:t xml:space="preserve"> the </w:t>
      </w:r>
      <w:r>
        <w:rPr>
          <w:w w:val="80"/>
        </w:rPr>
        <w:t>same.</w:t>
      </w:r>
      <w:r>
        <w:rPr>
          <w:spacing w:val="36"/>
        </w:rPr>
        <w:t xml:space="preserve"> </w:t>
      </w:r>
      <w:r>
        <w:rPr>
          <w:w w:val="80"/>
        </w:rPr>
        <w:t>One answer sheet, containing 24 pages, will</w:t>
      </w:r>
      <w:r>
        <w:rPr>
          <w:spacing w:val="1"/>
          <w:w w:val="80"/>
        </w:rPr>
        <w:t xml:space="preserve"> </w:t>
      </w:r>
      <w:r>
        <w:rPr>
          <w:w w:val="80"/>
        </w:rPr>
        <w:t>be provided to the student, and no ‘B-sheet’ will be provided during the examination. In the weekly tests’ question paper (10</w:t>
      </w:r>
      <w:r>
        <w:rPr>
          <w:spacing w:val="1"/>
          <w:w w:val="80"/>
        </w:rPr>
        <w:t xml:space="preserve"> </w:t>
      </w:r>
      <w:r>
        <w:rPr>
          <w:w w:val="90"/>
        </w:rPr>
        <w:t>marks,</w:t>
      </w:r>
      <w:r>
        <w:rPr>
          <w:spacing w:val="-9"/>
          <w:w w:val="90"/>
        </w:rPr>
        <w:t xml:space="preserve"> </w:t>
      </w:r>
      <w:r>
        <w:rPr>
          <w:w w:val="90"/>
        </w:rPr>
        <w:t>50</w:t>
      </w:r>
      <w:r>
        <w:rPr>
          <w:spacing w:val="-6"/>
          <w:w w:val="90"/>
        </w:rPr>
        <w:t xml:space="preserve"> </w:t>
      </w:r>
      <w:r>
        <w:rPr>
          <w:w w:val="90"/>
        </w:rPr>
        <w:t>min.</w:t>
      </w:r>
      <w:r>
        <w:rPr>
          <w:spacing w:val="-8"/>
          <w:w w:val="90"/>
        </w:rPr>
        <w:t xml:space="preserve"> </w:t>
      </w:r>
      <w:r>
        <w:rPr>
          <w:w w:val="90"/>
        </w:rPr>
        <w:t>duration),</w:t>
      </w:r>
      <w:r>
        <w:rPr>
          <w:spacing w:val="-6"/>
          <w:w w:val="90"/>
        </w:rPr>
        <w:t xml:space="preserve"> </w:t>
      </w:r>
      <w:r>
        <w:rPr>
          <w:w w:val="90"/>
        </w:rPr>
        <w:t>there</w:t>
      </w:r>
      <w:r>
        <w:rPr>
          <w:spacing w:val="-8"/>
          <w:w w:val="90"/>
        </w:rPr>
        <w:t xml:space="preserve"> </w:t>
      </w:r>
      <w:r>
        <w:rPr>
          <w:w w:val="90"/>
        </w:rPr>
        <w:t>will</w:t>
      </w:r>
      <w:r>
        <w:rPr>
          <w:spacing w:val="-8"/>
          <w:w w:val="90"/>
        </w:rPr>
        <w:t xml:space="preserve"> </w:t>
      </w:r>
      <w:r>
        <w:rPr>
          <w:w w:val="90"/>
        </w:rPr>
        <w:t>be</w:t>
      </w:r>
      <w:r>
        <w:rPr>
          <w:spacing w:val="-6"/>
          <w:w w:val="90"/>
        </w:rPr>
        <w:t xml:space="preserve"> </w:t>
      </w:r>
      <w:r>
        <w:rPr>
          <w:w w:val="90"/>
        </w:rPr>
        <w:t>only</w:t>
      </w:r>
      <w:r>
        <w:rPr>
          <w:spacing w:val="-5"/>
          <w:w w:val="90"/>
        </w:rPr>
        <w:t xml:space="preserve"> </w:t>
      </w:r>
      <w:r>
        <w:rPr>
          <w:w w:val="90"/>
        </w:rPr>
        <w:t>one</w:t>
      </w:r>
      <w:r>
        <w:rPr>
          <w:spacing w:val="-9"/>
          <w:w w:val="90"/>
        </w:rPr>
        <w:t xml:space="preserve"> </w:t>
      </w:r>
      <w:r>
        <w:rPr>
          <w:w w:val="90"/>
        </w:rPr>
        <w:t>section</w:t>
      </w:r>
      <w:r>
        <w:rPr>
          <w:spacing w:val="-6"/>
          <w:w w:val="90"/>
        </w:rPr>
        <w:t xml:space="preserve"> </w:t>
      </w:r>
      <w:r>
        <w:rPr>
          <w:w w:val="90"/>
        </w:rPr>
        <w:t>of</w:t>
      </w:r>
      <w:r>
        <w:rPr>
          <w:spacing w:val="-8"/>
          <w:w w:val="90"/>
        </w:rPr>
        <w:t xml:space="preserve">  </w:t>
      </w:r>
      <w:r>
        <w:rPr>
          <w:w w:val="90"/>
        </w:rPr>
        <w:t>one</w:t>
      </w:r>
      <w:r>
        <w:rPr>
          <w:spacing w:val="-8"/>
          <w:w w:val="90"/>
        </w:rPr>
        <w:t xml:space="preserve"> </w:t>
      </w:r>
      <w:r>
        <w:rPr>
          <w:w w:val="90"/>
        </w:rPr>
        <w:t>course</w:t>
      </w:r>
      <w:r>
        <w:rPr>
          <w:spacing w:val="-7"/>
          <w:w w:val="90"/>
        </w:rPr>
        <w:t xml:space="preserve"> </w:t>
      </w:r>
      <w:r>
        <w:rPr>
          <w:w w:val="90"/>
        </w:rPr>
        <w:t>outcome.</w:t>
      </w:r>
    </w:p>
    <w:p w14:paraId="40558F22">
      <w:pPr>
        <w:pStyle w:val="7"/>
        <w:spacing w:before="123" w:line="379" w:lineRule="auto"/>
        <w:ind w:left="120" w:right="685"/>
      </w:pPr>
      <w:r>
        <w:rPr>
          <w:w w:val="85"/>
        </w:rPr>
        <w:t>For pre-university tests (of 2 hrs duration and max. marks of 70 or the same as of end semester examination),</w:t>
      </w:r>
      <w:r>
        <w:rPr>
          <w:spacing w:val="1"/>
          <w:w w:val="85"/>
        </w:rPr>
        <w:t xml:space="preserve"> </w:t>
      </w:r>
      <w:r>
        <w:rPr>
          <w:w w:val="85"/>
        </w:rPr>
        <w:t>question papers will be as per the C.S.J.M UNIVERSITY pattern and will be from full syllabus. The distribution of marks will be</w:t>
      </w:r>
      <w:r>
        <w:rPr>
          <w:spacing w:val="1"/>
          <w:w w:val="85"/>
        </w:rPr>
        <w:t xml:space="preserve"> the </w:t>
      </w:r>
      <w:r>
        <w:rPr>
          <w:w w:val="85"/>
        </w:rPr>
        <w:t>same for each section or each CO. Questions of approximately 20 marks, appeared in all previously conducted</w:t>
      </w:r>
      <w:r>
        <w:rPr>
          <w:spacing w:val="1"/>
          <w:w w:val="85"/>
        </w:rPr>
        <w:t xml:space="preserve"> </w:t>
      </w:r>
      <w:r>
        <w:rPr>
          <w:w w:val="85"/>
        </w:rPr>
        <w:t>sessional</w:t>
      </w:r>
      <w:r>
        <w:rPr>
          <w:spacing w:val="-4"/>
          <w:w w:val="85"/>
        </w:rPr>
        <w:t xml:space="preserve"> </w:t>
      </w:r>
      <w:r>
        <w:rPr>
          <w:w w:val="85"/>
        </w:rPr>
        <w:t>tests,</w:t>
      </w:r>
      <w:r>
        <w:rPr>
          <w:spacing w:val="-3"/>
          <w:w w:val="85"/>
        </w:rPr>
        <w:t xml:space="preserve"> </w:t>
      </w:r>
      <w:r>
        <w:rPr>
          <w:w w:val="85"/>
        </w:rPr>
        <w:t>will</w:t>
      </w:r>
      <w:r>
        <w:rPr>
          <w:spacing w:val="-4"/>
          <w:w w:val="85"/>
        </w:rPr>
        <w:t xml:space="preserve"> </w:t>
      </w:r>
      <w:r>
        <w:rPr>
          <w:w w:val="85"/>
        </w:rPr>
        <w:t>appear</w:t>
      </w:r>
      <w:r>
        <w:rPr>
          <w:spacing w:val="-2"/>
          <w:w w:val="85"/>
        </w:rPr>
        <w:t xml:space="preserve"> </w:t>
      </w:r>
      <w:r>
        <w:rPr>
          <w:w w:val="85"/>
        </w:rPr>
        <w:t>compulsorily</w:t>
      </w:r>
      <w:r>
        <w:rPr>
          <w:spacing w:val="-5"/>
          <w:w w:val="85"/>
        </w:rPr>
        <w:t xml:space="preserve"> </w:t>
      </w:r>
      <w:r>
        <w:rPr>
          <w:w w:val="85"/>
        </w:rPr>
        <w:t>in</w:t>
      </w:r>
      <w:r>
        <w:rPr>
          <w:spacing w:val="-5"/>
          <w:w w:val="85"/>
        </w:rPr>
        <w:t xml:space="preserve"> </w:t>
      </w:r>
      <w:r>
        <w:rPr>
          <w:w w:val="85"/>
        </w:rPr>
        <w:t>each</w:t>
      </w:r>
      <w:r>
        <w:rPr>
          <w:spacing w:val="-1"/>
          <w:w w:val="85"/>
        </w:rPr>
        <w:t xml:space="preserve"> </w:t>
      </w:r>
      <w:r>
        <w:rPr>
          <w:w w:val="85"/>
        </w:rPr>
        <w:t>question</w:t>
      </w:r>
      <w:r>
        <w:rPr>
          <w:spacing w:val="-1"/>
          <w:w w:val="85"/>
        </w:rPr>
        <w:t xml:space="preserve"> </w:t>
      </w:r>
      <w:r>
        <w:rPr>
          <w:w w:val="85"/>
        </w:rPr>
        <w:t>paper</w:t>
      </w:r>
      <w:r>
        <w:rPr>
          <w:spacing w:val="-3"/>
          <w:w w:val="85"/>
        </w:rPr>
        <w:t xml:space="preserve"> </w:t>
      </w:r>
      <w:r>
        <w:rPr>
          <w:w w:val="85"/>
        </w:rPr>
        <w:t>of</w:t>
      </w:r>
      <w:r>
        <w:rPr>
          <w:spacing w:val="-4"/>
          <w:w w:val="85"/>
        </w:rPr>
        <w:t xml:space="preserve"> </w:t>
      </w:r>
      <w:r>
        <w:rPr>
          <w:w w:val="85"/>
        </w:rPr>
        <w:t>PUTs.</w:t>
      </w:r>
    </w:p>
    <w:p w14:paraId="77C14BEE">
      <w:pPr>
        <w:pStyle w:val="3"/>
        <w:numPr>
          <w:ilvl w:val="0"/>
          <w:numId w:val="1"/>
        </w:numPr>
        <w:tabs>
          <w:tab w:val="left" w:pos="342"/>
        </w:tabs>
        <w:spacing w:before="66"/>
        <w:ind w:left="341" w:hanging="224"/>
      </w:pPr>
      <w:r>
        <w:rPr>
          <w:w w:val="80"/>
        </w:rPr>
        <w:t>AWARD</w:t>
      </w:r>
      <w:r>
        <w:rPr>
          <w:spacing w:val="11"/>
          <w:w w:val="80"/>
        </w:rPr>
        <w:t xml:space="preserve"> </w:t>
      </w:r>
      <w:r>
        <w:rPr>
          <w:w w:val="80"/>
        </w:rPr>
        <w:t>OF</w:t>
      </w:r>
      <w:r>
        <w:rPr>
          <w:spacing w:val="14"/>
          <w:w w:val="80"/>
        </w:rPr>
        <w:t xml:space="preserve"> </w:t>
      </w:r>
      <w:r>
        <w:rPr>
          <w:w w:val="80"/>
        </w:rPr>
        <w:t>SESSIONAL</w:t>
      </w:r>
      <w:r>
        <w:rPr>
          <w:spacing w:val="17"/>
          <w:w w:val="80"/>
        </w:rPr>
        <w:t xml:space="preserve"> </w:t>
      </w:r>
      <w:r>
        <w:rPr>
          <w:w w:val="80"/>
        </w:rPr>
        <w:t>MARKS</w:t>
      </w:r>
      <w:r>
        <w:rPr>
          <w:spacing w:val="14"/>
          <w:w w:val="80"/>
        </w:rPr>
        <w:t xml:space="preserve"> </w:t>
      </w:r>
      <w:r>
        <w:rPr>
          <w:w w:val="80"/>
        </w:rPr>
        <w:t>OF</w:t>
      </w:r>
      <w:r>
        <w:rPr>
          <w:spacing w:val="14"/>
          <w:w w:val="80"/>
        </w:rPr>
        <w:t xml:space="preserve"> </w:t>
      </w:r>
      <w:r>
        <w:rPr>
          <w:w w:val="80"/>
        </w:rPr>
        <w:t>THEORY</w:t>
      </w:r>
      <w:r>
        <w:rPr>
          <w:spacing w:val="14"/>
          <w:w w:val="80"/>
        </w:rPr>
        <w:t xml:space="preserve"> </w:t>
      </w:r>
      <w:r>
        <w:rPr>
          <w:w w:val="80"/>
        </w:rPr>
        <w:t>SUBJECTS</w:t>
      </w:r>
    </w:p>
    <w:p w14:paraId="4D8AD61B">
      <w:pPr>
        <w:pStyle w:val="7"/>
        <w:spacing w:before="225" w:line="340" w:lineRule="auto"/>
        <w:ind w:left="120" w:right="696"/>
      </w:pPr>
      <w:r>
        <w:rPr>
          <w:w w:val="80"/>
        </w:rPr>
        <w:t>The internal evaluation to award sessional marks will include the award of CT marks, TA marks and AT marks. To award</w:t>
      </w:r>
      <w:r>
        <w:rPr>
          <w:spacing w:val="1"/>
          <w:w w:val="80"/>
        </w:rPr>
        <w:t xml:space="preserve"> </w:t>
      </w:r>
      <w:r>
        <w:rPr>
          <w:w w:val="80"/>
        </w:rPr>
        <w:t>sessional marks for half-unit subjects, adopt suitable scaling. For awarding CT marks (30/15), 30%</w:t>
      </w:r>
      <w:r>
        <w:rPr>
          <w:spacing w:val="36"/>
        </w:rPr>
        <w:t xml:space="preserve"> </w:t>
      </w:r>
      <w:r>
        <w:rPr>
          <w:w w:val="80"/>
        </w:rPr>
        <w:t>weightage will be</w:t>
      </w:r>
      <w:r>
        <w:rPr>
          <w:spacing w:val="1"/>
          <w:w w:val="80"/>
        </w:rPr>
        <w:t xml:space="preserve"> </w:t>
      </w:r>
      <w:r>
        <w:rPr>
          <w:w w:val="80"/>
        </w:rPr>
        <w:t>given</w:t>
      </w:r>
      <w:r>
        <w:rPr>
          <w:spacing w:val="2"/>
          <w:w w:val="80"/>
        </w:rPr>
        <w:t xml:space="preserve"> </w:t>
      </w:r>
      <w:r>
        <w:rPr>
          <w:w w:val="80"/>
        </w:rPr>
        <w:t>to</w:t>
      </w:r>
      <w:r>
        <w:rPr>
          <w:spacing w:val="5"/>
          <w:w w:val="80"/>
        </w:rPr>
        <w:t xml:space="preserve"> </w:t>
      </w:r>
      <w:r>
        <w:rPr>
          <w:w w:val="80"/>
        </w:rPr>
        <w:t>each</w:t>
      </w:r>
      <w:r>
        <w:rPr>
          <w:spacing w:val="5"/>
          <w:w w:val="80"/>
        </w:rPr>
        <w:t xml:space="preserve"> </w:t>
      </w:r>
      <w:r>
        <w:rPr>
          <w:w w:val="80"/>
        </w:rPr>
        <w:t>conducted</w:t>
      </w:r>
      <w:r>
        <w:rPr>
          <w:spacing w:val="6"/>
          <w:w w:val="80"/>
        </w:rPr>
        <w:t xml:space="preserve"> </w:t>
      </w:r>
      <w:r>
        <w:rPr>
          <w:w w:val="80"/>
        </w:rPr>
        <w:t>sessional</w:t>
      </w:r>
      <w:r>
        <w:rPr>
          <w:spacing w:val="3"/>
          <w:w w:val="80"/>
        </w:rPr>
        <w:t xml:space="preserve"> </w:t>
      </w:r>
      <w:r>
        <w:rPr>
          <w:w w:val="80"/>
        </w:rPr>
        <w:t>tests</w:t>
      </w:r>
      <w:r>
        <w:rPr>
          <w:spacing w:val="5"/>
          <w:w w:val="80"/>
        </w:rPr>
        <w:t xml:space="preserve"> </w:t>
      </w:r>
      <w:r>
        <w:rPr>
          <w:w w:val="80"/>
        </w:rPr>
        <w:t>(two</w:t>
      </w:r>
      <w:r>
        <w:rPr>
          <w:spacing w:val="3"/>
          <w:w w:val="80"/>
        </w:rPr>
        <w:t xml:space="preserve"> </w:t>
      </w:r>
      <w:r>
        <w:rPr>
          <w:w w:val="80"/>
        </w:rPr>
        <w:t>in</w:t>
      </w:r>
      <w:r>
        <w:rPr>
          <w:spacing w:val="2"/>
          <w:w w:val="80"/>
        </w:rPr>
        <w:t xml:space="preserve"> </w:t>
      </w:r>
      <w:r>
        <w:rPr>
          <w:w w:val="80"/>
        </w:rPr>
        <w:t>numbers)</w:t>
      </w:r>
      <w:r>
        <w:rPr>
          <w:spacing w:val="6"/>
          <w:w w:val="80"/>
        </w:rPr>
        <w:t xml:space="preserve"> </w:t>
      </w:r>
      <w:r>
        <w:rPr>
          <w:w w:val="80"/>
        </w:rPr>
        <w:t>and 40%</w:t>
      </w:r>
      <w:r>
        <w:rPr>
          <w:spacing w:val="10"/>
          <w:w w:val="80"/>
        </w:rPr>
        <w:t xml:space="preserve"> </w:t>
      </w:r>
      <w:r>
        <w:rPr>
          <w:w w:val="80"/>
        </w:rPr>
        <w:t>weightage</w:t>
      </w:r>
      <w:r>
        <w:rPr>
          <w:spacing w:val="3"/>
          <w:w w:val="80"/>
        </w:rPr>
        <w:t xml:space="preserve"> </w:t>
      </w:r>
      <w:r>
        <w:rPr>
          <w:w w:val="80"/>
        </w:rPr>
        <w:t>will</w:t>
      </w:r>
      <w:r>
        <w:rPr>
          <w:spacing w:val="5"/>
          <w:w w:val="80"/>
        </w:rPr>
        <w:t xml:space="preserve"> </w:t>
      </w:r>
      <w:r>
        <w:rPr>
          <w:w w:val="80"/>
        </w:rPr>
        <w:t>be given</w:t>
      </w:r>
      <w:r>
        <w:rPr>
          <w:spacing w:val="5"/>
          <w:w w:val="80"/>
        </w:rPr>
        <w:t xml:space="preserve"> </w:t>
      </w:r>
      <w:r>
        <w:rPr>
          <w:w w:val="80"/>
        </w:rPr>
        <w:t>to</w:t>
      </w:r>
      <w:r>
        <w:rPr>
          <w:spacing w:val="5"/>
          <w:w w:val="80"/>
        </w:rPr>
        <w:t xml:space="preserve"> </w:t>
      </w:r>
      <w:r>
        <w:rPr>
          <w:w w:val="80"/>
        </w:rPr>
        <w:t>PUTs.</w:t>
      </w:r>
    </w:p>
    <w:p w14:paraId="6244B255">
      <w:pPr>
        <w:pStyle w:val="7"/>
        <w:spacing w:before="120" w:line="338" w:lineRule="auto"/>
        <w:ind w:left="120" w:right="684"/>
      </w:pPr>
      <w:r>
        <w:rPr>
          <w:w w:val="85"/>
        </w:rPr>
        <w:t>In case of absence / UFM in a test, zero marks will be considered in that test. For award of TA marks (10/5), the</w:t>
      </w:r>
      <w:r>
        <w:rPr>
          <w:spacing w:val="1"/>
          <w:w w:val="85"/>
        </w:rPr>
        <w:t xml:space="preserve"> </w:t>
      </w:r>
      <w:r>
        <w:rPr>
          <w:w w:val="80"/>
        </w:rPr>
        <w:t>teacher</w:t>
      </w:r>
      <w:r>
        <w:rPr>
          <w:spacing w:val="1"/>
          <w:w w:val="80"/>
        </w:rPr>
        <w:t xml:space="preserve"> </w:t>
      </w:r>
      <w:r>
        <w:rPr>
          <w:w w:val="80"/>
        </w:rPr>
        <w:t>will</w:t>
      </w:r>
      <w:r>
        <w:rPr>
          <w:spacing w:val="1"/>
          <w:w w:val="80"/>
        </w:rPr>
        <w:t xml:space="preserve"> </w:t>
      </w:r>
      <w:r>
        <w:rPr>
          <w:w w:val="80"/>
        </w:rPr>
        <w:t>evaluate</w:t>
      </w:r>
      <w:r>
        <w:rPr>
          <w:spacing w:val="1"/>
          <w:w w:val="80"/>
        </w:rPr>
        <w:t xml:space="preserve"> </w:t>
      </w:r>
      <w:r>
        <w:rPr>
          <w:w w:val="80"/>
        </w:rPr>
        <w:t>the</w:t>
      </w:r>
      <w:r>
        <w:rPr>
          <w:spacing w:val="1"/>
          <w:w w:val="80"/>
        </w:rPr>
        <w:t xml:space="preserve"> </w:t>
      </w:r>
      <w:r>
        <w:rPr>
          <w:w w:val="80"/>
        </w:rPr>
        <w:t>students</w:t>
      </w:r>
      <w:r>
        <w:rPr>
          <w:spacing w:val="36"/>
        </w:rPr>
        <w:t xml:space="preserve"> </w:t>
      </w:r>
      <w:r>
        <w:rPr>
          <w:w w:val="80"/>
        </w:rPr>
        <w:t>based</w:t>
      </w:r>
      <w:r>
        <w:rPr>
          <w:spacing w:val="37"/>
        </w:rPr>
        <w:t xml:space="preserve"> </w:t>
      </w:r>
      <w:r>
        <w:rPr>
          <w:w w:val="80"/>
        </w:rPr>
        <w:t>on</w:t>
      </w:r>
      <w:r>
        <w:rPr>
          <w:spacing w:val="37"/>
        </w:rPr>
        <w:t xml:space="preserve"> </w:t>
      </w:r>
      <w:r>
        <w:rPr>
          <w:w w:val="80"/>
        </w:rPr>
        <w:t>class</w:t>
      </w:r>
      <w:r>
        <w:rPr>
          <w:spacing w:val="36"/>
        </w:rPr>
        <w:t xml:space="preserve"> </w:t>
      </w:r>
      <w:r>
        <w:rPr>
          <w:w w:val="80"/>
        </w:rPr>
        <w:t>discipline, submission</w:t>
      </w:r>
      <w:r>
        <w:rPr>
          <w:spacing w:val="37"/>
        </w:rPr>
        <w:t xml:space="preserve"> </w:t>
      </w:r>
      <w:r>
        <w:rPr>
          <w:w w:val="80"/>
        </w:rPr>
        <w:t>of home-assignments</w:t>
      </w:r>
      <w:r>
        <w:rPr>
          <w:spacing w:val="37"/>
        </w:rPr>
        <w:t xml:space="preserve"> </w:t>
      </w:r>
      <w:r>
        <w:rPr>
          <w:w w:val="80"/>
        </w:rPr>
        <w:t>/ conduct of quizzes</w:t>
      </w:r>
      <w:r>
        <w:rPr>
          <w:spacing w:val="1"/>
          <w:w w:val="80"/>
        </w:rPr>
        <w:t xml:space="preserve"> </w:t>
      </w:r>
      <w:r>
        <w:rPr>
          <w:w w:val="80"/>
        </w:rPr>
        <w:t>and</w:t>
      </w:r>
      <w:r>
        <w:rPr>
          <w:spacing w:val="16"/>
          <w:w w:val="80"/>
        </w:rPr>
        <w:t xml:space="preserve"> </w:t>
      </w:r>
      <w:r>
        <w:rPr>
          <w:w w:val="80"/>
        </w:rPr>
        <w:t>its</w:t>
      </w:r>
      <w:r>
        <w:rPr>
          <w:spacing w:val="19"/>
          <w:w w:val="80"/>
        </w:rPr>
        <w:t xml:space="preserve"> </w:t>
      </w:r>
      <w:r>
        <w:rPr>
          <w:w w:val="80"/>
        </w:rPr>
        <w:t>evaluation</w:t>
      </w:r>
      <w:r>
        <w:rPr>
          <w:spacing w:val="19"/>
          <w:w w:val="80"/>
        </w:rPr>
        <w:t xml:space="preserve"> </w:t>
      </w:r>
      <w:r>
        <w:rPr>
          <w:w w:val="80"/>
        </w:rPr>
        <w:t>and</w:t>
      </w:r>
      <w:r>
        <w:rPr>
          <w:spacing w:val="20"/>
          <w:w w:val="80"/>
        </w:rPr>
        <w:t xml:space="preserve"> </w:t>
      </w:r>
      <w:r>
        <w:rPr>
          <w:w w:val="80"/>
        </w:rPr>
        <w:t>general</w:t>
      </w:r>
      <w:r>
        <w:rPr>
          <w:spacing w:val="17"/>
          <w:w w:val="80"/>
        </w:rPr>
        <w:t xml:space="preserve"> </w:t>
      </w:r>
      <w:r>
        <w:rPr>
          <w:w w:val="80"/>
        </w:rPr>
        <w:t>attention</w:t>
      </w:r>
      <w:r>
        <w:rPr>
          <w:spacing w:val="17"/>
          <w:w w:val="80"/>
        </w:rPr>
        <w:t xml:space="preserve"> </w:t>
      </w:r>
      <w:r>
        <w:rPr>
          <w:w w:val="80"/>
        </w:rPr>
        <w:t>/</w:t>
      </w:r>
      <w:r>
        <w:rPr>
          <w:spacing w:val="16"/>
          <w:w w:val="80"/>
        </w:rPr>
        <w:t xml:space="preserve"> </w:t>
      </w:r>
      <w:r>
        <w:rPr>
          <w:w w:val="80"/>
        </w:rPr>
        <w:t>participation</w:t>
      </w:r>
      <w:r>
        <w:rPr>
          <w:spacing w:val="18"/>
          <w:w w:val="80"/>
        </w:rPr>
        <w:t xml:space="preserve"> </w:t>
      </w:r>
      <w:r>
        <w:rPr>
          <w:w w:val="80"/>
        </w:rPr>
        <w:t>in</w:t>
      </w:r>
      <w:r>
        <w:rPr>
          <w:spacing w:val="18"/>
          <w:w w:val="80"/>
        </w:rPr>
        <w:t xml:space="preserve"> </w:t>
      </w:r>
      <w:r>
        <w:rPr>
          <w:w w:val="80"/>
        </w:rPr>
        <w:t>class</w:t>
      </w:r>
      <w:r>
        <w:rPr>
          <w:spacing w:val="19"/>
          <w:w w:val="80"/>
        </w:rPr>
        <w:t xml:space="preserve"> </w:t>
      </w:r>
      <w:r>
        <w:rPr>
          <w:w w:val="80"/>
        </w:rPr>
        <w:t>to</w:t>
      </w:r>
      <w:r>
        <w:rPr>
          <w:spacing w:val="19"/>
          <w:w w:val="80"/>
        </w:rPr>
        <w:t xml:space="preserve"> </w:t>
      </w:r>
      <w:r>
        <w:rPr>
          <w:w w:val="80"/>
        </w:rPr>
        <w:t>understand</w:t>
      </w:r>
      <w:r>
        <w:rPr>
          <w:spacing w:val="18"/>
          <w:w w:val="80"/>
        </w:rPr>
        <w:t xml:space="preserve"> </w:t>
      </w:r>
      <w:r>
        <w:rPr>
          <w:w w:val="80"/>
        </w:rPr>
        <w:t>the</w:t>
      </w:r>
      <w:r>
        <w:rPr>
          <w:spacing w:val="16"/>
          <w:w w:val="80"/>
        </w:rPr>
        <w:t xml:space="preserve"> </w:t>
      </w:r>
      <w:r>
        <w:rPr>
          <w:w w:val="80"/>
        </w:rPr>
        <w:t>subject.</w:t>
      </w:r>
      <w:r>
        <w:rPr>
          <w:spacing w:val="19"/>
          <w:w w:val="80"/>
        </w:rPr>
        <w:t xml:space="preserve"> </w:t>
      </w:r>
      <w:r>
        <w:rPr>
          <w:w w:val="80"/>
        </w:rPr>
        <w:t>Attendance</w:t>
      </w:r>
      <w:r>
        <w:rPr>
          <w:spacing w:val="20"/>
          <w:w w:val="80"/>
        </w:rPr>
        <w:t xml:space="preserve"> </w:t>
      </w:r>
      <w:r>
        <w:rPr>
          <w:w w:val="80"/>
        </w:rPr>
        <w:t>marks</w:t>
      </w:r>
      <w:r>
        <w:rPr>
          <w:spacing w:val="19"/>
          <w:w w:val="80"/>
        </w:rPr>
        <w:t xml:space="preserve"> </w:t>
      </w:r>
      <w:r>
        <w:rPr>
          <w:w w:val="80"/>
        </w:rPr>
        <w:t>(10/5)</w:t>
      </w:r>
      <w:r>
        <w:rPr>
          <w:spacing w:val="17"/>
          <w:w w:val="80"/>
        </w:rPr>
        <w:t xml:space="preserve"> </w:t>
      </w:r>
      <w:r>
        <w:rPr>
          <w:w w:val="80"/>
        </w:rPr>
        <w:t>will</w:t>
      </w:r>
      <w:r>
        <w:rPr>
          <w:spacing w:val="-46"/>
          <w:w w:val="80"/>
        </w:rPr>
        <w:t xml:space="preserve"> </w:t>
      </w:r>
      <w:r>
        <w:rPr>
          <w:w w:val="80"/>
        </w:rPr>
        <w:t>be awarded based</w:t>
      </w:r>
      <w:r>
        <w:rPr>
          <w:spacing w:val="36"/>
        </w:rPr>
        <w:t xml:space="preserve"> </w:t>
      </w:r>
      <w:r>
        <w:rPr>
          <w:w w:val="80"/>
        </w:rPr>
        <w:t>on the percentage of attendance in</w:t>
      </w:r>
      <w:r>
        <w:rPr>
          <w:spacing w:val="37"/>
        </w:rPr>
        <w:t xml:space="preserve"> </w:t>
      </w:r>
      <w:r>
        <w:rPr>
          <w:w w:val="80"/>
        </w:rPr>
        <w:t>a particular subject. The proposed distribution</w:t>
      </w:r>
      <w:r>
        <w:rPr>
          <w:spacing w:val="37"/>
        </w:rPr>
        <w:t xml:space="preserve"> </w:t>
      </w:r>
      <w:r>
        <w:rPr>
          <w:w w:val="80"/>
        </w:rPr>
        <w:t>is</w:t>
      </w:r>
      <w:r>
        <w:rPr>
          <w:spacing w:val="36"/>
        </w:rPr>
        <w:t xml:space="preserve"> </w:t>
      </w:r>
      <w:r>
        <w:rPr>
          <w:w w:val="80"/>
        </w:rPr>
        <w:t>as [AT upto</w:t>
      </w:r>
      <w:r>
        <w:rPr>
          <w:spacing w:val="1"/>
          <w:w w:val="80"/>
        </w:rPr>
        <w:t xml:space="preserve"> </w:t>
      </w:r>
      <w:r>
        <w:rPr>
          <w:w w:val="80"/>
        </w:rPr>
        <w:t>75%</w:t>
      </w:r>
      <w:r>
        <w:rPr>
          <w:spacing w:val="5"/>
          <w:w w:val="80"/>
        </w:rPr>
        <w:t xml:space="preserve"> </w:t>
      </w:r>
      <w:r>
        <w:rPr>
          <w:w w:val="80"/>
        </w:rPr>
        <w:t>:</w:t>
      </w:r>
      <w:r>
        <w:rPr>
          <w:spacing w:val="2"/>
          <w:w w:val="80"/>
        </w:rPr>
        <w:t xml:space="preserve"> </w:t>
      </w:r>
      <w:r>
        <w:rPr>
          <w:w w:val="80"/>
        </w:rPr>
        <w:t>7/3.5;</w:t>
      </w:r>
      <w:r>
        <w:rPr>
          <w:spacing w:val="6"/>
          <w:w w:val="80"/>
        </w:rPr>
        <w:t xml:space="preserve"> </w:t>
      </w:r>
      <w:r>
        <w:rPr>
          <w:w w:val="80"/>
        </w:rPr>
        <w:t>AT</w:t>
      </w:r>
      <w:r>
        <w:rPr>
          <w:spacing w:val="5"/>
          <w:w w:val="80"/>
        </w:rPr>
        <w:t xml:space="preserve"> </w:t>
      </w:r>
      <w:r>
        <w:rPr>
          <w:rFonts w:ascii="Symbol" w:hAnsi="Symbol"/>
          <w:w w:val="80"/>
        </w:rPr>
        <w:t></w:t>
      </w:r>
      <w:r>
        <w:rPr>
          <w:rFonts w:ascii="Times New Roman" w:hAnsi="Times New Roman"/>
          <w:spacing w:val="9"/>
          <w:w w:val="80"/>
        </w:rPr>
        <w:t xml:space="preserve"> </w:t>
      </w:r>
      <w:r>
        <w:rPr>
          <w:w w:val="80"/>
        </w:rPr>
        <w:t>75%</w:t>
      </w:r>
      <w:r>
        <w:rPr>
          <w:spacing w:val="4"/>
          <w:w w:val="80"/>
        </w:rPr>
        <w:t xml:space="preserve"> </w:t>
      </w:r>
      <w:r>
        <w:rPr>
          <w:w w:val="80"/>
        </w:rPr>
        <w:t>but</w:t>
      </w:r>
      <w:r>
        <w:rPr>
          <w:spacing w:val="5"/>
          <w:w w:val="80"/>
        </w:rPr>
        <w:t xml:space="preserve"> </w:t>
      </w:r>
      <w:r>
        <w:rPr>
          <w:w w:val="80"/>
        </w:rPr>
        <w:t>&lt;80%</w:t>
      </w:r>
      <w:r>
        <w:rPr>
          <w:spacing w:val="6"/>
          <w:w w:val="80"/>
        </w:rPr>
        <w:t xml:space="preserve"> </w:t>
      </w:r>
      <w:r>
        <w:rPr>
          <w:w w:val="80"/>
        </w:rPr>
        <w:t>:</w:t>
      </w:r>
      <w:r>
        <w:rPr>
          <w:spacing w:val="5"/>
          <w:w w:val="80"/>
        </w:rPr>
        <w:t xml:space="preserve"> </w:t>
      </w:r>
      <w:r>
        <w:rPr>
          <w:w w:val="80"/>
        </w:rPr>
        <w:t>8/4;</w:t>
      </w:r>
      <w:r>
        <w:rPr>
          <w:spacing w:val="5"/>
          <w:w w:val="80"/>
        </w:rPr>
        <w:t xml:space="preserve"> </w:t>
      </w:r>
      <w:r>
        <w:rPr>
          <w:w w:val="80"/>
        </w:rPr>
        <w:t>AT</w:t>
      </w:r>
      <w:r>
        <w:rPr>
          <w:spacing w:val="6"/>
          <w:w w:val="80"/>
        </w:rPr>
        <w:t xml:space="preserve"> </w:t>
      </w:r>
      <w:r>
        <w:rPr>
          <w:rFonts w:ascii="Symbol" w:hAnsi="Symbol"/>
          <w:w w:val="80"/>
        </w:rPr>
        <w:t></w:t>
      </w:r>
      <w:r>
        <w:rPr>
          <w:rFonts w:ascii="Times New Roman" w:hAnsi="Times New Roman"/>
          <w:spacing w:val="9"/>
          <w:w w:val="80"/>
        </w:rPr>
        <w:t xml:space="preserve"> </w:t>
      </w:r>
      <w:r>
        <w:rPr>
          <w:w w:val="80"/>
        </w:rPr>
        <w:t>80%</w:t>
      </w:r>
      <w:r>
        <w:rPr>
          <w:spacing w:val="7"/>
          <w:w w:val="80"/>
        </w:rPr>
        <w:t xml:space="preserve"> </w:t>
      </w:r>
      <w:r>
        <w:rPr>
          <w:w w:val="80"/>
        </w:rPr>
        <w:t>but</w:t>
      </w:r>
      <w:r>
        <w:rPr>
          <w:spacing w:val="4"/>
          <w:w w:val="80"/>
        </w:rPr>
        <w:t xml:space="preserve"> </w:t>
      </w:r>
      <w:r>
        <w:rPr>
          <w:w w:val="80"/>
        </w:rPr>
        <w:t>&lt;85%</w:t>
      </w:r>
      <w:r>
        <w:rPr>
          <w:spacing w:val="3"/>
          <w:w w:val="80"/>
        </w:rPr>
        <w:t xml:space="preserve"> </w:t>
      </w:r>
      <w:r>
        <w:rPr>
          <w:w w:val="80"/>
        </w:rPr>
        <w:t>:</w:t>
      </w:r>
      <w:r>
        <w:rPr>
          <w:spacing w:val="8"/>
          <w:w w:val="80"/>
        </w:rPr>
        <w:t xml:space="preserve"> </w:t>
      </w:r>
      <w:r>
        <w:rPr>
          <w:w w:val="80"/>
        </w:rPr>
        <w:t>9/4.5;</w:t>
      </w:r>
      <w:r>
        <w:rPr>
          <w:spacing w:val="5"/>
          <w:w w:val="80"/>
        </w:rPr>
        <w:t xml:space="preserve"> </w:t>
      </w:r>
      <w:r>
        <w:rPr>
          <w:w w:val="80"/>
        </w:rPr>
        <w:t xml:space="preserve">AT </w:t>
      </w:r>
      <w:r>
        <w:rPr>
          <w:rFonts w:ascii="Symbol" w:hAnsi="Symbol"/>
          <w:w w:val="80"/>
        </w:rPr>
        <w:t></w:t>
      </w:r>
      <w:r>
        <w:rPr>
          <w:rFonts w:ascii="Times New Roman" w:hAnsi="Times New Roman"/>
          <w:spacing w:val="10"/>
          <w:w w:val="80"/>
        </w:rPr>
        <w:t xml:space="preserve"> </w:t>
      </w:r>
      <w:r>
        <w:rPr>
          <w:w w:val="80"/>
        </w:rPr>
        <w:t>85%</w:t>
      </w:r>
      <w:r>
        <w:rPr>
          <w:spacing w:val="6"/>
          <w:w w:val="80"/>
        </w:rPr>
        <w:t xml:space="preserve"> </w:t>
      </w:r>
      <w:r>
        <w:rPr>
          <w:w w:val="80"/>
        </w:rPr>
        <w:t>:</w:t>
      </w:r>
      <w:r>
        <w:rPr>
          <w:spacing w:val="5"/>
          <w:w w:val="80"/>
        </w:rPr>
        <w:t xml:space="preserve"> </w:t>
      </w:r>
      <w:r>
        <w:rPr>
          <w:w w:val="80"/>
        </w:rPr>
        <w:t>10/5].</w:t>
      </w:r>
    </w:p>
    <w:p w14:paraId="007A4FA2">
      <w:pPr>
        <w:pStyle w:val="7"/>
        <w:jc w:val="left"/>
        <w:rPr>
          <w:sz w:val="26"/>
        </w:rPr>
      </w:pPr>
    </w:p>
    <w:p w14:paraId="6F4DAAC7">
      <w:pPr>
        <w:pStyle w:val="7"/>
        <w:spacing w:before="9"/>
        <w:jc w:val="left"/>
        <w:rPr>
          <w:sz w:val="23"/>
        </w:rPr>
      </w:pPr>
    </w:p>
    <w:p w14:paraId="119D8597">
      <w:pPr>
        <w:pStyle w:val="3"/>
        <w:numPr>
          <w:ilvl w:val="0"/>
          <w:numId w:val="1"/>
        </w:numPr>
        <w:tabs>
          <w:tab w:val="left" w:pos="342"/>
        </w:tabs>
        <w:ind w:left="341" w:hanging="224"/>
      </w:pPr>
      <w:r>
        <w:rPr>
          <w:w w:val="80"/>
        </w:rPr>
        <w:t>CONDUCT</w:t>
      </w:r>
      <w:r>
        <w:rPr>
          <w:spacing w:val="12"/>
          <w:w w:val="80"/>
        </w:rPr>
        <w:t xml:space="preserve"> </w:t>
      </w:r>
      <w:r>
        <w:rPr>
          <w:w w:val="80"/>
        </w:rPr>
        <w:t>OF</w:t>
      </w:r>
      <w:r>
        <w:rPr>
          <w:spacing w:val="15"/>
          <w:w w:val="80"/>
        </w:rPr>
        <w:t xml:space="preserve"> </w:t>
      </w:r>
      <w:r>
        <w:rPr>
          <w:w w:val="80"/>
        </w:rPr>
        <w:t>LABS</w:t>
      </w:r>
      <w:r>
        <w:rPr>
          <w:spacing w:val="13"/>
          <w:w w:val="80"/>
        </w:rPr>
        <w:t xml:space="preserve"> </w:t>
      </w:r>
      <w:r>
        <w:rPr>
          <w:w w:val="80"/>
        </w:rPr>
        <w:t>AND</w:t>
      </w:r>
      <w:r>
        <w:rPr>
          <w:spacing w:val="13"/>
          <w:w w:val="80"/>
        </w:rPr>
        <w:t xml:space="preserve"> </w:t>
      </w:r>
      <w:r>
        <w:rPr>
          <w:w w:val="80"/>
        </w:rPr>
        <w:t>AWARD</w:t>
      </w:r>
      <w:r>
        <w:rPr>
          <w:spacing w:val="10"/>
          <w:w w:val="80"/>
        </w:rPr>
        <w:t xml:space="preserve"> </w:t>
      </w:r>
      <w:r>
        <w:rPr>
          <w:w w:val="80"/>
        </w:rPr>
        <w:t>OF</w:t>
      </w:r>
      <w:r>
        <w:rPr>
          <w:spacing w:val="13"/>
          <w:w w:val="80"/>
        </w:rPr>
        <w:t xml:space="preserve"> </w:t>
      </w:r>
      <w:r>
        <w:rPr>
          <w:w w:val="80"/>
        </w:rPr>
        <w:t>LAB</w:t>
      </w:r>
      <w:r>
        <w:rPr>
          <w:spacing w:val="9"/>
          <w:w w:val="80"/>
        </w:rPr>
        <w:t xml:space="preserve"> </w:t>
      </w:r>
      <w:r>
        <w:rPr>
          <w:w w:val="80"/>
        </w:rPr>
        <w:t>MARKS</w:t>
      </w:r>
      <w:r>
        <w:rPr>
          <w:spacing w:val="13"/>
          <w:w w:val="80"/>
        </w:rPr>
        <w:t xml:space="preserve"> </w:t>
      </w:r>
      <w:r>
        <w:rPr>
          <w:w w:val="80"/>
        </w:rPr>
        <w:t>(SESSIONAL)</w:t>
      </w:r>
    </w:p>
    <w:p w14:paraId="631AA315">
      <w:pPr>
        <w:pStyle w:val="7"/>
        <w:spacing w:before="226" w:line="340" w:lineRule="auto"/>
        <w:ind w:left="120" w:right="685"/>
      </w:pPr>
      <w:r>
        <w:rPr>
          <w:w w:val="80"/>
        </w:rPr>
        <w:t>In the labs, theory as well as detailed description of the entire component used in the experiment/ practical, including</w:t>
      </w:r>
      <w:r>
        <w:rPr>
          <w:spacing w:val="1"/>
          <w:w w:val="80"/>
        </w:rPr>
        <w:t xml:space="preserve"> </w:t>
      </w:r>
      <w:r>
        <w:rPr>
          <w:w w:val="80"/>
        </w:rPr>
        <w:t>relevance of the experiment in industries or in other places, must be explained to the students by the faculty member</w:t>
      </w:r>
      <w:r>
        <w:rPr>
          <w:spacing w:val="1"/>
          <w:w w:val="80"/>
        </w:rPr>
        <w:t xml:space="preserve"> </w:t>
      </w:r>
      <w:r>
        <w:rPr>
          <w:w w:val="80"/>
        </w:rPr>
        <w:t>concerned. Lab assistants will assist the students in performing the experiment/ practical. Students will try</w:t>
      </w:r>
      <w:r>
        <w:rPr>
          <w:spacing w:val="36"/>
        </w:rPr>
        <w:t xml:space="preserve"> </w:t>
      </w:r>
      <w:r>
        <w:rPr>
          <w:w w:val="80"/>
        </w:rPr>
        <w:t>to</w:t>
      </w:r>
      <w:r>
        <w:rPr>
          <w:spacing w:val="37"/>
        </w:rPr>
        <w:t xml:space="preserve"> </w:t>
      </w:r>
      <w:r>
        <w:rPr>
          <w:w w:val="80"/>
        </w:rPr>
        <w:t>complete</w:t>
      </w:r>
      <w:r>
        <w:rPr>
          <w:spacing w:val="1"/>
          <w:w w:val="80"/>
        </w:rPr>
        <w:t xml:space="preserve"> </w:t>
      </w:r>
      <w:r>
        <w:rPr>
          <w:w w:val="80"/>
        </w:rPr>
        <w:t>the</w:t>
      </w:r>
      <w:r>
        <w:rPr>
          <w:spacing w:val="2"/>
          <w:w w:val="80"/>
        </w:rPr>
        <w:t xml:space="preserve"> </w:t>
      </w:r>
      <w:r>
        <w:rPr>
          <w:w w:val="80"/>
        </w:rPr>
        <w:t>experiment</w:t>
      </w:r>
      <w:r>
        <w:rPr>
          <w:spacing w:val="2"/>
          <w:w w:val="80"/>
        </w:rPr>
        <w:t xml:space="preserve"> </w:t>
      </w:r>
      <w:r>
        <w:rPr>
          <w:w w:val="80"/>
        </w:rPr>
        <w:t>in</w:t>
      </w:r>
      <w:r>
        <w:rPr>
          <w:spacing w:val="1"/>
          <w:w w:val="80"/>
        </w:rPr>
        <w:t xml:space="preserve"> </w:t>
      </w:r>
      <w:r>
        <w:rPr>
          <w:w w:val="80"/>
        </w:rPr>
        <w:t>all respect</w:t>
      </w:r>
      <w:r>
        <w:rPr>
          <w:spacing w:val="5"/>
          <w:w w:val="80"/>
        </w:rPr>
        <w:t xml:space="preserve"> </w:t>
      </w:r>
      <w:r>
        <w:rPr>
          <w:w w:val="80"/>
        </w:rPr>
        <w:t>in</w:t>
      </w:r>
      <w:r>
        <w:rPr>
          <w:spacing w:val="1"/>
          <w:w w:val="80"/>
        </w:rPr>
        <w:t xml:space="preserve"> </w:t>
      </w:r>
      <w:r>
        <w:rPr>
          <w:w w:val="80"/>
        </w:rPr>
        <w:t>the</w:t>
      </w:r>
      <w:r>
        <w:rPr>
          <w:spacing w:val="1"/>
          <w:w w:val="80"/>
        </w:rPr>
        <w:t xml:space="preserve"> </w:t>
      </w:r>
      <w:r>
        <w:rPr>
          <w:w w:val="80"/>
        </w:rPr>
        <w:t>lab hours</w:t>
      </w:r>
      <w:r>
        <w:rPr>
          <w:spacing w:val="1"/>
          <w:w w:val="80"/>
        </w:rPr>
        <w:t xml:space="preserve"> </w:t>
      </w:r>
      <w:r>
        <w:rPr>
          <w:w w:val="80"/>
        </w:rPr>
        <w:t>concerned</w:t>
      </w:r>
      <w:r>
        <w:rPr>
          <w:spacing w:val="6"/>
          <w:w w:val="80"/>
        </w:rPr>
        <w:t xml:space="preserve"> </w:t>
      </w:r>
      <w:r>
        <w:rPr>
          <w:w w:val="80"/>
        </w:rPr>
        <w:t>on</w:t>
      </w:r>
      <w:r>
        <w:rPr>
          <w:spacing w:val="1"/>
          <w:w w:val="80"/>
        </w:rPr>
        <w:t xml:space="preserve"> </w:t>
      </w:r>
      <w:r>
        <w:rPr>
          <w:w w:val="80"/>
        </w:rPr>
        <w:t>the</w:t>
      </w:r>
      <w:r>
        <w:rPr>
          <w:spacing w:val="2"/>
          <w:w w:val="80"/>
        </w:rPr>
        <w:t xml:space="preserve"> </w:t>
      </w:r>
      <w:r>
        <w:rPr>
          <w:w w:val="80"/>
        </w:rPr>
        <w:t>same</w:t>
      </w:r>
      <w:r>
        <w:rPr>
          <w:spacing w:val="4"/>
          <w:w w:val="80"/>
        </w:rPr>
        <w:t xml:space="preserve"> </w:t>
      </w:r>
      <w:r>
        <w:rPr>
          <w:w w:val="80"/>
        </w:rPr>
        <w:t>day.</w:t>
      </w:r>
    </w:p>
    <w:p w14:paraId="0FEF436F">
      <w:pPr>
        <w:pStyle w:val="7"/>
        <w:spacing w:before="118" w:line="340" w:lineRule="auto"/>
        <w:ind w:left="120" w:right="679"/>
      </w:pPr>
      <w:r>
        <w:rPr>
          <w:w w:val="85"/>
        </w:rPr>
        <w:t>Students are required to prepare a 64 page Note-book, separately for each lab, for rough work of the lab. All the</w:t>
      </w:r>
      <w:r>
        <w:rPr>
          <w:spacing w:val="1"/>
          <w:w w:val="85"/>
        </w:rPr>
        <w:t xml:space="preserve"> </w:t>
      </w:r>
      <w:r>
        <w:rPr>
          <w:w w:val="80"/>
        </w:rPr>
        <w:t>formula</w:t>
      </w:r>
      <w:r>
        <w:rPr>
          <w:spacing w:val="17"/>
          <w:w w:val="80"/>
        </w:rPr>
        <w:t xml:space="preserve"> </w:t>
      </w:r>
      <w:r>
        <w:rPr>
          <w:w w:val="80"/>
        </w:rPr>
        <w:t>used,</w:t>
      </w:r>
      <w:r>
        <w:rPr>
          <w:spacing w:val="18"/>
          <w:w w:val="80"/>
        </w:rPr>
        <w:t xml:space="preserve"> </w:t>
      </w:r>
      <w:r>
        <w:rPr>
          <w:w w:val="80"/>
        </w:rPr>
        <w:t>observations,</w:t>
      </w:r>
      <w:r>
        <w:rPr>
          <w:spacing w:val="16"/>
          <w:w w:val="80"/>
        </w:rPr>
        <w:t xml:space="preserve"> </w:t>
      </w:r>
      <w:r>
        <w:rPr>
          <w:w w:val="80"/>
        </w:rPr>
        <w:t>calculation</w:t>
      </w:r>
      <w:r>
        <w:rPr>
          <w:spacing w:val="18"/>
          <w:w w:val="80"/>
        </w:rPr>
        <w:t xml:space="preserve"> </w:t>
      </w:r>
      <w:r>
        <w:rPr>
          <w:w w:val="80"/>
        </w:rPr>
        <w:t>and</w:t>
      </w:r>
      <w:r>
        <w:rPr>
          <w:spacing w:val="14"/>
          <w:w w:val="80"/>
        </w:rPr>
        <w:t xml:space="preserve"> </w:t>
      </w:r>
      <w:r>
        <w:rPr>
          <w:w w:val="80"/>
        </w:rPr>
        <w:t>result</w:t>
      </w:r>
      <w:r>
        <w:rPr>
          <w:spacing w:val="16"/>
          <w:w w:val="80"/>
        </w:rPr>
        <w:t xml:space="preserve"> </w:t>
      </w:r>
      <w:r>
        <w:rPr>
          <w:w w:val="80"/>
        </w:rPr>
        <w:t>part</w:t>
      </w:r>
      <w:r>
        <w:rPr>
          <w:spacing w:val="15"/>
          <w:w w:val="80"/>
        </w:rPr>
        <w:t xml:space="preserve"> </w:t>
      </w:r>
      <w:r>
        <w:rPr>
          <w:w w:val="80"/>
        </w:rPr>
        <w:t>will</w:t>
      </w:r>
      <w:r>
        <w:rPr>
          <w:spacing w:val="14"/>
          <w:w w:val="80"/>
        </w:rPr>
        <w:t xml:space="preserve"> </w:t>
      </w:r>
      <w:r>
        <w:rPr>
          <w:w w:val="80"/>
        </w:rPr>
        <w:t>be</w:t>
      </w:r>
      <w:r>
        <w:rPr>
          <w:spacing w:val="17"/>
          <w:w w:val="80"/>
        </w:rPr>
        <w:t xml:space="preserve"> </w:t>
      </w:r>
      <w:r>
        <w:rPr>
          <w:w w:val="80"/>
        </w:rPr>
        <w:t>done</w:t>
      </w:r>
      <w:r>
        <w:rPr>
          <w:spacing w:val="15"/>
          <w:w w:val="80"/>
        </w:rPr>
        <w:t xml:space="preserve"> </w:t>
      </w:r>
      <w:r>
        <w:rPr>
          <w:w w:val="80"/>
        </w:rPr>
        <w:t>in</w:t>
      </w:r>
      <w:r>
        <w:rPr>
          <w:spacing w:val="14"/>
          <w:w w:val="80"/>
        </w:rPr>
        <w:t xml:space="preserve"> </w:t>
      </w:r>
      <w:r>
        <w:rPr>
          <w:w w:val="80"/>
        </w:rPr>
        <w:t>this</w:t>
      </w:r>
      <w:r>
        <w:rPr>
          <w:spacing w:val="15"/>
          <w:w w:val="80"/>
        </w:rPr>
        <w:t xml:space="preserve"> </w:t>
      </w:r>
      <w:r>
        <w:rPr>
          <w:w w:val="80"/>
        </w:rPr>
        <w:t>rough</w:t>
      </w:r>
      <w:r>
        <w:rPr>
          <w:spacing w:val="18"/>
          <w:w w:val="80"/>
        </w:rPr>
        <w:t xml:space="preserve"> </w:t>
      </w:r>
      <w:r>
        <w:rPr>
          <w:w w:val="80"/>
        </w:rPr>
        <w:t>note</w:t>
      </w:r>
      <w:r>
        <w:rPr>
          <w:spacing w:val="14"/>
          <w:w w:val="80"/>
        </w:rPr>
        <w:t xml:space="preserve"> </w:t>
      </w:r>
      <w:r>
        <w:rPr>
          <w:w w:val="80"/>
        </w:rPr>
        <w:t>book</w:t>
      </w:r>
      <w:r>
        <w:rPr>
          <w:spacing w:val="18"/>
          <w:w w:val="80"/>
        </w:rPr>
        <w:t xml:space="preserve"> </w:t>
      </w:r>
      <w:r>
        <w:rPr>
          <w:w w:val="80"/>
        </w:rPr>
        <w:t>and</w:t>
      </w:r>
      <w:r>
        <w:rPr>
          <w:spacing w:val="17"/>
          <w:w w:val="80"/>
        </w:rPr>
        <w:t xml:space="preserve"> </w:t>
      </w:r>
      <w:r>
        <w:rPr>
          <w:w w:val="80"/>
        </w:rPr>
        <w:t>at</w:t>
      </w:r>
      <w:r>
        <w:rPr>
          <w:spacing w:val="15"/>
          <w:w w:val="80"/>
        </w:rPr>
        <w:t xml:space="preserve"> </w:t>
      </w:r>
      <w:r>
        <w:rPr>
          <w:w w:val="80"/>
        </w:rPr>
        <w:t>the</w:t>
      </w:r>
      <w:r>
        <w:rPr>
          <w:spacing w:val="17"/>
          <w:w w:val="80"/>
        </w:rPr>
        <w:t xml:space="preserve"> </w:t>
      </w:r>
      <w:r>
        <w:rPr>
          <w:w w:val="80"/>
        </w:rPr>
        <w:t>end</w:t>
      </w:r>
      <w:r>
        <w:rPr>
          <w:spacing w:val="17"/>
          <w:w w:val="80"/>
        </w:rPr>
        <w:t xml:space="preserve"> </w:t>
      </w:r>
      <w:r>
        <w:rPr>
          <w:w w:val="80"/>
        </w:rPr>
        <w:t>of</w:t>
      </w:r>
      <w:r>
        <w:rPr>
          <w:spacing w:val="15"/>
          <w:w w:val="80"/>
        </w:rPr>
        <w:t xml:space="preserve"> </w:t>
      </w:r>
      <w:r>
        <w:rPr>
          <w:w w:val="80"/>
        </w:rPr>
        <w:t>the</w:t>
      </w:r>
      <w:r>
        <w:rPr>
          <w:spacing w:val="17"/>
          <w:w w:val="80"/>
        </w:rPr>
        <w:t xml:space="preserve"> </w:t>
      </w:r>
      <w:r>
        <w:rPr>
          <w:w w:val="80"/>
        </w:rPr>
        <w:t>each</w:t>
      </w:r>
      <w:r>
        <w:rPr>
          <w:spacing w:val="-47"/>
          <w:w w:val="80"/>
        </w:rPr>
        <w:t xml:space="preserve"> </w:t>
      </w:r>
      <w:r>
        <w:rPr>
          <w:w w:val="80"/>
        </w:rPr>
        <w:t>lab</w:t>
      </w:r>
      <w:r>
        <w:rPr>
          <w:spacing w:val="16"/>
          <w:w w:val="80"/>
        </w:rPr>
        <w:t xml:space="preserve"> </w:t>
      </w:r>
      <w:r>
        <w:rPr>
          <w:w w:val="80"/>
        </w:rPr>
        <w:t>class,</w:t>
      </w:r>
      <w:r>
        <w:rPr>
          <w:spacing w:val="17"/>
          <w:w w:val="80"/>
        </w:rPr>
        <w:t xml:space="preserve"> </w:t>
      </w:r>
      <w:r>
        <w:rPr>
          <w:w w:val="80"/>
        </w:rPr>
        <w:t>experiment</w:t>
      </w:r>
      <w:r>
        <w:rPr>
          <w:spacing w:val="21"/>
          <w:w w:val="80"/>
        </w:rPr>
        <w:t xml:space="preserve"> </w:t>
      </w:r>
      <w:r>
        <w:rPr>
          <w:w w:val="80"/>
        </w:rPr>
        <w:t>in</w:t>
      </w:r>
      <w:r>
        <w:rPr>
          <w:spacing w:val="17"/>
          <w:w w:val="80"/>
        </w:rPr>
        <w:t xml:space="preserve"> </w:t>
      </w:r>
      <w:r>
        <w:rPr>
          <w:w w:val="80"/>
        </w:rPr>
        <w:t>this</w:t>
      </w:r>
      <w:r>
        <w:rPr>
          <w:spacing w:val="18"/>
          <w:w w:val="80"/>
        </w:rPr>
        <w:t xml:space="preserve"> </w:t>
      </w:r>
      <w:r>
        <w:rPr>
          <w:w w:val="80"/>
        </w:rPr>
        <w:t>rough</w:t>
      </w:r>
      <w:r>
        <w:rPr>
          <w:spacing w:val="18"/>
          <w:w w:val="80"/>
        </w:rPr>
        <w:t xml:space="preserve"> </w:t>
      </w:r>
      <w:r>
        <w:rPr>
          <w:w w:val="80"/>
        </w:rPr>
        <w:t>note-book</w:t>
      </w:r>
      <w:r>
        <w:rPr>
          <w:spacing w:val="15"/>
          <w:w w:val="80"/>
        </w:rPr>
        <w:t xml:space="preserve"> </w:t>
      </w:r>
      <w:r>
        <w:rPr>
          <w:w w:val="80"/>
        </w:rPr>
        <w:t>must</w:t>
      </w:r>
      <w:r>
        <w:rPr>
          <w:spacing w:val="16"/>
          <w:w w:val="80"/>
        </w:rPr>
        <w:t xml:space="preserve"> </w:t>
      </w:r>
      <w:r>
        <w:rPr>
          <w:w w:val="80"/>
        </w:rPr>
        <w:t>be</w:t>
      </w:r>
      <w:r>
        <w:rPr>
          <w:spacing w:val="17"/>
          <w:w w:val="80"/>
        </w:rPr>
        <w:t xml:space="preserve"> </w:t>
      </w:r>
      <w:r>
        <w:rPr>
          <w:w w:val="80"/>
        </w:rPr>
        <w:t>signed</w:t>
      </w:r>
      <w:r>
        <w:rPr>
          <w:spacing w:val="13"/>
          <w:w w:val="80"/>
        </w:rPr>
        <w:t xml:space="preserve"> </w:t>
      </w:r>
      <w:r>
        <w:rPr>
          <w:w w:val="80"/>
        </w:rPr>
        <w:t>by</w:t>
      </w:r>
      <w:r>
        <w:rPr>
          <w:spacing w:val="16"/>
          <w:w w:val="80"/>
        </w:rPr>
        <w:t xml:space="preserve"> </w:t>
      </w:r>
      <w:r>
        <w:rPr>
          <w:w w:val="80"/>
        </w:rPr>
        <w:t>the</w:t>
      </w:r>
      <w:r>
        <w:rPr>
          <w:spacing w:val="12"/>
          <w:w w:val="80"/>
        </w:rPr>
        <w:t xml:space="preserve"> </w:t>
      </w:r>
      <w:r>
        <w:rPr>
          <w:w w:val="80"/>
        </w:rPr>
        <w:t>lab</w:t>
      </w:r>
      <w:r>
        <w:rPr>
          <w:spacing w:val="17"/>
          <w:w w:val="80"/>
        </w:rPr>
        <w:t xml:space="preserve"> </w:t>
      </w:r>
      <w:r>
        <w:rPr>
          <w:w w:val="80"/>
        </w:rPr>
        <w:t>assistant</w:t>
      </w:r>
      <w:r>
        <w:rPr>
          <w:spacing w:val="18"/>
          <w:w w:val="80"/>
        </w:rPr>
        <w:t xml:space="preserve"> </w:t>
      </w:r>
      <w:r>
        <w:rPr>
          <w:w w:val="80"/>
        </w:rPr>
        <w:t>/</w:t>
      </w:r>
      <w:r>
        <w:rPr>
          <w:spacing w:val="12"/>
          <w:w w:val="80"/>
        </w:rPr>
        <w:t xml:space="preserve"> </w:t>
      </w:r>
      <w:r>
        <w:rPr>
          <w:w w:val="80"/>
        </w:rPr>
        <w:t>faculty</w:t>
      </w:r>
      <w:r>
        <w:rPr>
          <w:spacing w:val="16"/>
          <w:w w:val="80"/>
        </w:rPr>
        <w:t xml:space="preserve"> </w:t>
      </w:r>
      <w:r>
        <w:rPr>
          <w:w w:val="80"/>
        </w:rPr>
        <w:t>member</w:t>
      </w:r>
      <w:r>
        <w:rPr>
          <w:spacing w:val="16"/>
          <w:w w:val="80"/>
        </w:rPr>
        <w:t xml:space="preserve"> </w:t>
      </w:r>
      <w:r>
        <w:rPr>
          <w:w w:val="80"/>
        </w:rPr>
        <w:t>concerned.</w:t>
      </w:r>
      <w:r>
        <w:rPr>
          <w:spacing w:val="18"/>
          <w:w w:val="80"/>
        </w:rPr>
        <w:t xml:space="preserve"> </w:t>
      </w:r>
      <w:r>
        <w:rPr>
          <w:w w:val="80"/>
        </w:rPr>
        <w:t>Submit</w:t>
      </w:r>
      <w:r>
        <w:rPr>
          <w:spacing w:val="1"/>
          <w:w w:val="80"/>
        </w:rPr>
        <w:t xml:space="preserve"> </w:t>
      </w:r>
      <w:r>
        <w:rPr>
          <w:w w:val="80"/>
        </w:rPr>
        <w:t>the duly completed lab record in proper lab file (alongwith rough note-book) on forthcoming Monday positively. The</w:t>
      </w:r>
      <w:r>
        <w:rPr>
          <w:spacing w:val="1"/>
          <w:w w:val="80"/>
        </w:rPr>
        <w:t xml:space="preserve"> </w:t>
      </w:r>
      <w:r>
        <w:rPr>
          <w:w w:val="80"/>
        </w:rPr>
        <w:t>evaluated lab record</w:t>
      </w:r>
      <w:r>
        <w:rPr>
          <w:spacing w:val="1"/>
          <w:w w:val="80"/>
        </w:rPr>
        <w:t xml:space="preserve"> </w:t>
      </w:r>
      <w:r>
        <w:rPr>
          <w:w w:val="80"/>
        </w:rPr>
        <w:t>will</w:t>
      </w:r>
      <w:r>
        <w:rPr>
          <w:spacing w:val="1"/>
          <w:w w:val="80"/>
        </w:rPr>
        <w:t xml:space="preserve"> </w:t>
      </w:r>
      <w:r>
        <w:rPr>
          <w:w w:val="80"/>
        </w:rPr>
        <w:t>be returned</w:t>
      </w:r>
      <w:r>
        <w:rPr>
          <w:spacing w:val="1"/>
          <w:w w:val="80"/>
        </w:rPr>
        <w:t xml:space="preserve"> </w:t>
      </w:r>
      <w:r>
        <w:rPr>
          <w:w w:val="80"/>
        </w:rPr>
        <w:t>to</w:t>
      </w:r>
      <w:r>
        <w:rPr>
          <w:spacing w:val="1"/>
          <w:w w:val="80"/>
        </w:rPr>
        <w:t xml:space="preserve"> </w:t>
      </w:r>
      <w:r>
        <w:rPr>
          <w:w w:val="80"/>
        </w:rPr>
        <w:t>the</w:t>
      </w:r>
      <w:r>
        <w:rPr>
          <w:spacing w:val="1"/>
          <w:w w:val="80"/>
        </w:rPr>
        <w:t xml:space="preserve"> </w:t>
      </w:r>
      <w:r>
        <w:rPr>
          <w:w w:val="80"/>
        </w:rPr>
        <w:t>student</w:t>
      </w:r>
      <w:r>
        <w:rPr>
          <w:spacing w:val="36"/>
        </w:rPr>
        <w:t xml:space="preserve"> </w:t>
      </w:r>
      <w:r>
        <w:rPr>
          <w:w w:val="80"/>
        </w:rPr>
        <w:t>concerned</w:t>
      </w:r>
      <w:r>
        <w:rPr>
          <w:spacing w:val="37"/>
        </w:rPr>
        <w:t xml:space="preserve"> </w:t>
      </w:r>
      <w:r>
        <w:rPr>
          <w:w w:val="80"/>
        </w:rPr>
        <w:t>during his/her</w:t>
      </w:r>
      <w:r>
        <w:rPr>
          <w:spacing w:val="37"/>
        </w:rPr>
        <w:t xml:space="preserve"> </w:t>
      </w:r>
      <w:r>
        <w:rPr>
          <w:w w:val="80"/>
        </w:rPr>
        <w:t>lab class,</w:t>
      </w:r>
      <w:r>
        <w:rPr>
          <w:spacing w:val="36"/>
        </w:rPr>
        <w:t xml:space="preserve"> </w:t>
      </w:r>
      <w:r>
        <w:rPr>
          <w:w w:val="80"/>
        </w:rPr>
        <w:t>along</w:t>
      </w:r>
      <w:r>
        <w:rPr>
          <w:spacing w:val="37"/>
        </w:rPr>
        <w:t xml:space="preserve"> </w:t>
      </w:r>
      <w:r>
        <w:rPr>
          <w:w w:val="80"/>
        </w:rPr>
        <w:t>with rough</w:t>
      </w:r>
      <w:r>
        <w:rPr>
          <w:spacing w:val="37"/>
        </w:rPr>
        <w:t xml:space="preserve"> </w:t>
      </w:r>
      <w:r>
        <w:rPr>
          <w:w w:val="80"/>
        </w:rPr>
        <w:t>note-book.</w:t>
      </w:r>
      <w:r>
        <w:rPr>
          <w:spacing w:val="-46"/>
          <w:w w:val="80"/>
        </w:rPr>
        <w:t xml:space="preserve"> </w:t>
      </w:r>
      <w:r>
        <w:rPr>
          <w:w w:val="80"/>
        </w:rPr>
        <w:t>The</w:t>
      </w:r>
      <w:r>
        <w:rPr>
          <w:spacing w:val="16"/>
          <w:w w:val="80"/>
        </w:rPr>
        <w:t xml:space="preserve"> </w:t>
      </w:r>
      <w:r>
        <w:rPr>
          <w:w w:val="80"/>
        </w:rPr>
        <w:t>marks</w:t>
      </w:r>
      <w:r>
        <w:rPr>
          <w:spacing w:val="17"/>
          <w:w w:val="80"/>
        </w:rPr>
        <w:t xml:space="preserve"> </w:t>
      </w:r>
      <w:r>
        <w:rPr>
          <w:w w:val="80"/>
        </w:rPr>
        <w:t>with</w:t>
      </w:r>
      <w:r>
        <w:rPr>
          <w:spacing w:val="17"/>
          <w:w w:val="80"/>
        </w:rPr>
        <w:t xml:space="preserve"> </w:t>
      </w:r>
      <w:r>
        <w:rPr>
          <w:w w:val="80"/>
        </w:rPr>
        <w:t>date</w:t>
      </w:r>
      <w:r>
        <w:rPr>
          <w:spacing w:val="16"/>
          <w:w w:val="80"/>
        </w:rPr>
        <w:t xml:space="preserve"> </w:t>
      </w:r>
      <w:r>
        <w:rPr>
          <w:w w:val="80"/>
        </w:rPr>
        <w:t>of</w:t>
      </w:r>
      <w:r>
        <w:rPr>
          <w:spacing w:val="15"/>
          <w:w w:val="80"/>
        </w:rPr>
        <w:t xml:space="preserve"> </w:t>
      </w:r>
      <w:r>
        <w:rPr>
          <w:w w:val="80"/>
        </w:rPr>
        <w:t>completion</w:t>
      </w:r>
      <w:r>
        <w:rPr>
          <w:spacing w:val="17"/>
          <w:w w:val="80"/>
        </w:rPr>
        <w:t xml:space="preserve"> </w:t>
      </w:r>
      <w:r>
        <w:rPr>
          <w:w w:val="80"/>
        </w:rPr>
        <w:t>should</w:t>
      </w:r>
      <w:r>
        <w:rPr>
          <w:spacing w:val="14"/>
          <w:w w:val="80"/>
        </w:rPr>
        <w:t xml:space="preserve"> </w:t>
      </w:r>
      <w:r>
        <w:rPr>
          <w:w w:val="80"/>
        </w:rPr>
        <w:t>be</w:t>
      </w:r>
      <w:r>
        <w:rPr>
          <w:spacing w:val="15"/>
          <w:w w:val="80"/>
        </w:rPr>
        <w:t xml:space="preserve"> </w:t>
      </w:r>
      <w:r>
        <w:rPr>
          <w:w w:val="80"/>
        </w:rPr>
        <w:t>entered</w:t>
      </w:r>
      <w:r>
        <w:rPr>
          <w:spacing w:val="15"/>
          <w:w w:val="80"/>
        </w:rPr>
        <w:t xml:space="preserve"> </w:t>
      </w:r>
      <w:r>
        <w:rPr>
          <w:w w:val="80"/>
        </w:rPr>
        <w:t>in</w:t>
      </w:r>
      <w:r>
        <w:rPr>
          <w:spacing w:val="16"/>
          <w:w w:val="80"/>
        </w:rPr>
        <w:t xml:space="preserve"> </w:t>
      </w:r>
      <w:r>
        <w:rPr>
          <w:w w:val="80"/>
        </w:rPr>
        <w:t>the</w:t>
      </w:r>
      <w:r>
        <w:rPr>
          <w:spacing w:val="15"/>
          <w:w w:val="80"/>
        </w:rPr>
        <w:t xml:space="preserve"> </w:t>
      </w:r>
      <w:r>
        <w:rPr>
          <w:w w:val="80"/>
        </w:rPr>
        <w:t>Internal</w:t>
      </w:r>
      <w:r>
        <w:rPr>
          <w:spacing w:val="17"/>
          <w:w w:val="80"/>
        </w:rPr>
        <w:t xml:space="preserve"> </w:t>
      </w:r>
      <w:r>
        <w:rPr>
          <w:w w:val="80"/>
        </w:rPr>
        <w:t>Practical</w:t>
      </w:r>
      <w:r>
        <w:rPr>
          <w:spacing w:val="18"/>
          <w:w w:val="80"/>
        </w:rPr>
        <w:t xml:space="preserve"> </w:t>
      </w:r>
      <w:r>
        <w:rPr>
          <w:w w:val="80"/>
        </w:rPr>
        <w:t>Performance</w:t>
      </w:r>
      <w:r>
        <w:rPr>
          <w:spacing w:val="17"/>
          <w:w w:val="80"/>
        </w:rPr>
        <w:t xml:space="preserve"> </w:t>
      </w:r>
      <w:r>
        <w:rPr>
          <w:w w:val="80"/>
        </w:rPr>
        <w:t>Chart</w:t>
      </w:r>
      <w:r>
        <w:rPr>
          <w:spacing w:val="14"/>
          <w:w w:val="80"/>
        </w:rPr>
        <w:t xml:space="preserve"> </w:t>
      </w:r>
      <w:r>
        <w:rPr>
          <w:w w:val="80"/>
        </w:rPr>
        <w:t>on</w:t>
      </w:r>
      <w:r>
        <w:rPr>
          <w:spacing w:val="17"/>
          <w:w w:val="80"/>
        </w:rPr>
        <w:t xml:space="preserve"> </w:t>
      </w:r>
      <w:r>
        <w:rPr>
          <w:w w:val="80"/>
        </w:rPr>
        <w:t>the</w:t>
      </w:r>
      <w:r>
        <w:rPr>
          <w:spacing w:val="17"/>
          <w:w w:val="80"/>
        </w:rPr>
        <w:t xml:space="preserve"> </w:t>
      </w:r>
      <w:r>
        <w:rPr>
          <w:w w:val="80"/>
        </w:rPr>
        <w:t>same</w:t>
      </w:r>
      <w:r>
        <w:rPr>
          <w:spacing w:val="14"/>
          <w:w w:val="80"/>
        </w:rPr>
        <w:t xml:space="preserve"> </w:t>
      </w:r>
      <w:r>
        <w:rPr>
          <w:w w:val="80"/>
        </w:rPr>
        <w:t>day,</w:t>
      </w:r>
      <w:r>
        <w:rPr>
          <w:spacing w:val="17"/>
          <w:w w:val="80"/>
        </w:rPr>
        <w:t xml:space="preserve"> </w:t>
      </w:r>
      <w:r>
        <w:rPr>
          <w:w w:val="80"/>
        </w:rPr>
        <w:t>by</w:t>
      </w:r>
      <w:r>
        <w:rPr>
          <w:spacing w:val="1"/>
          <w:w w:val="80"/>
        </w:rPr>
        <w:t xml:space="preserve"> </w:t>
      </w:r>
      <w:r>
        <w:rPr>
          <w:w w:val="90"/>
        </w:rPr>
        <w:t>the</w:t>
      </w:r>
      <w:r>
        <w:rPr>
          <w:spacing w:val="-8"/>
          <w:w w:val="90"/>
        </w:rPr>
        <w:t xml:space="preserve"> </w:t>
      </w:r>
      <w:r>
        <w:rPr>
          <w:w w:val="90"/>
        </w:rPr>
        <w:t>faculty</w:t>
      </w:r>
      <w:r>
        <w:rPr>
          <w:spacing w:val="-6"/>
          <w:w w:val="90"/>
        </w:rPr>
        <w:t xml:space="preserve"> </w:t>
      </w:r>
      <w:r>
        <w:rPr>
          <w:w w:val="90"/>
        </w:rPr>
        <w:t>member</w:t>
      </w:r>
      <w:r>
        <w:rPr>
          <w:spacing w:val="-6"/>
          <w:w w:val="90"/>
        </w:rPr>
        <w:t xml:space="preserve"> </w:t>
      </w:r>
      <w:r>
        <w:rPr>
          <w:w w:val="90"/>
        </w:rPr>
        <w:t>/</w:t>
      </w:r>
      <w:r>
        <w:rPr>
          <w:spacing w:val="-6"/>
          <w:w w:val="90"/>
        </w:rPr>
        <w:t xml:space="preserve"> </w:t>
      </w:r>
      <w:r>
        <w:rPr>
          <w:w w:val="90"/>
        </w:rPr>
        <w:t>technical</w:t>
      </w:r>
      <w:r>
        <w:rPr>
          <w:spacing w:val="-6"/>
          <w:w w:val="90"/>
        </w:rPr>
        <w:t xml:space="preserve"> </w:t>
      </w:r>
      <w:r>
        <w:rPr>
          <w:w w:val="90"/>
        </w:rPr>
        <w:t>staff</w:t>
      </w:r>
      <w:r>
        <w:rPr>
          <w:spacing w:val="-7"/>
          <w:w w:val="90"/>
        </w:rPr>
        <w:t xml:space="preserve"> </w:t>
      </w:r>
      <w:r>
        <w:rPr>
          <w:w w:val="90"/>
        </w:rPr>
        <w:t>concerned.</w:t>
      </w:r>
    </w:p>
    <w:p w14:paraId="68FAB4E4">
      <w:pPr>
        <w:pStyle w:val="7"/>
        <w:spacing w:before="121" w:line="340" w:lineRule="auto"/>
        <w:ind w:left="120" w:right="684"/>
      </w:pPr>
      <w:r>
        <w:rPr>
          <w:w w:val="80"/>
        </w:rPr>
        <w:t>The internal evaluation to award sessional marks (labs) will include Attendance (25%), Lab Records and Performance</w:t>
      </w:r>
      <w:r>
        <w:rPr>
          <w:spacing w:val="1"/>
          <w:w w:val="80"/>
        </w:rPr>
        <w:t xml:space="preserve"> </w:t>
      </w:r>
      <w:r>
        <w:rPr>
          <w:w w:val="80"/>
        </w:rPr>
        <w:t>(50%)</w:t>
      </w:r>
      <w:r>
        <w:rPr>
          <w:spacing w:val="18"/>
          <w:w w:val="80"/>
        </w:rPr>
        <w:t xml:space="preserve"> </w:t>
      </w:r>
      <w:r>
        <w:rPr>
          <w:w w:val="80"/>
        </w:rPr>
        <w:t>and</w:t>
      </w:r>
      <w:r>
        <w:rPr>
          <w:spacing w:val="22"/>
          <w:w w:val="80"/>
        </w:rPr>
        <w:t xml:space="preserve"> </w:t>
      </w:r>
      <w:r>
        <w:rPr>
          <w:w w:val="80"/>
        </w:rPr>
        <w:t>Viva</w:t>
      </w:r>
      <w:r>
        <w:rPr>
          <w:spacing w:val="18"/>
          <w:w w:val="80"/>
        </w:rPr>
        <w:t xml:space="preserve"> </w:t>
      </w:r>
      <w:r>
        <w:rPr>
          <w:w w:val="80"/>
        </w:rPr>
        <w:t>/</w:t>
      </w:r>
      <w:r>
        <w:rPr>
          <w:spacing w:val="19"/>
          <w:w w:val="80"/>
        </w:rPr>
        <w:t xml:space="preserve"> </w:t>
      </w:r>
      <w:r>
        <w:rPr>
          <w:w w:val="80"/>
        </w:rPr>
        <w:t>Written</w:t>
      </w:r>
      <w:r>
        <w:rPr>
          <w:spacing w:val="19"/>
          <w:w w:val="80"/>
        </w:rPr>
        <w:t xml:space="preserve"> </w:t>
      </w:r>
      <w:r>
        <w:rPr>
          <w:w w:val="80"/>
        </w:rPr>
        <w:t>Lab</w:t>
      </w:r>
      <w:r>
        <w:rPr>
          <w:spacing w:val="15"/>
          <w:w w:val="80"/>
        </w:rPr>
        <w:t xml:space="preserve"> </w:t>
      </w:r>
      <w:r>
        <w:rPr>
          <w:w w:val="80"/>
        </w:rPr>
        <w:t>Quiz</w:t>
      </w:r>
      <w:r>
        <w:rPr>
          <w:spacing w:val="23"/>
          <w:w w:val="80"/>
        </w:rPr>
        <w:t xml:space="preserve"> </w:t>
      </w:r>
      <w:r>
        <w:rPr>
          <w:w w:val="80"/>
        </w:rPr>
        <w:t>(internal,</w:t>
      </w:r>
      <w:r>
        <w:rPr>
          <w:spacing w:val="20"/>
          <w:w w:val="80"/>
        </w:rPr>
        <w:t xml:space="preserve"> </w:t>
      </w:r>
      <w:r>
        <w:rPr>
          <w:w w:val="80"/>
        </w:rPr>
        <w:t>25%).</w:t>
      </w:r>
      <w:r>
        <w:rPr>
          <w:spacing w:val="16"/>
          <w:w w:val="80"/>
        </w:rPr>
        <w:t xml:space="preserve"> </w:t>
      </w:r>
      <w:r>
        <w:rPr>
          <w:w w:val="80"/>
        </w:rPr>
        <w:t>For</w:t>
      </w:r>
      <w:r>
        <w:rPr>
          <w:spacing w:val="19"/>
          <w:w w:val="80"/>
        </w:rPr>
        <w:t xml:space="preserve"> </w:t>
      </w:r>
      <w:r>
        <w:rPr>
          <w:w w:val="80"/>
        </w:rPr>
        <w:t>example,</w:t>
      </w:r>
      <w:r>
        <w:rPr>
          <w:spacing w:val="19"/>
          <w:w w:val="80"/>
        </w:rPr>
        <w:t xml:space="preserve"> </w:t>
      </w:r>
      <w:r>
        <w:rPr>
          <w:w w:val="80"/>
        </w:rPr>
        <w:t>the</w:t>
      </w:r>
      <w:r>
        <w:rPr>
          <w:spacing w:val="18"/>
          <w:w w:val="80"/>
        </w:rPr>
        <w:t xml:space="preserve"> </w:t>
      </w:r>
      <w:r>
        <w:rPr>
          <w:w w:val="80"/>
        </w:rPr>
        <w:t>sessional</w:t>
      </w:r>
      <w:r>
        <w:rPr>
          <w:spacing w:val="21"/>
          <w:w w:val="80"/>
        </w:rPr>
        <w:t xml:space="preserve"> </w:t>
      </w:r>
      <w:r>
        <w:rPr>
          <w:w w:val="80"/>
        </w:rPr>
        <w:t>marks</w:t>
      </w:r>
      <w:r>
        <w:rPr>
          <w:spacing w:val="19"/>
          <w:w w:val="80"/>
        </w:rPr>
        <w:t xml:space="preserve"> </w:t>
      </w:r>
      <w:r>
        <w:rPr>
          <w:w w:val="80"/>
        </w:rPr>
        <w:t>in</w:t>
      </w:r>
      <w:r>
        <w:rPr>
          <w:spacing w:val="15"/>
          <w:w w:val="80"/>
        </w:rPr>
        <w:t xml:space="preserve"> </w:t>
      </w:r>
      <w:r>
        <w:rPr>
          <w:w w:val="80"/>
        </w:rPr>
        <w:t>a</w:t>
      </w:r>
      <w:r>
        <w:rPr>
          <w:spacing w:val="22"/>
          <w:w w:val="80"/>
        </w:rPr>
        <w:t xml:space="preserve"> </w:t>
      </w:r>
      <w:r>
        <w:rPr>
          <w:w w:val="80"/>
        </w:rPr>
        <w:t>lab</w:t>
      </w:r>
      <w:r>
        <w:rPr>
          <w:spacing w:val="18"/>
          <w:w w:val="80"/>
        </w:rPr>
        <w:t xml:space="preserve"> </w:t>
      </w:r>
      <w:r>
        <w:rPr>
          <w:w w:val="80"/>
        </w:rPr>
        <w:t>is</w:t>
      </w:r>
      <w:r>
        <w:rPr>
          <w:spacing w:val="18"/>
          <w:w w:val="80"/>
        </w:rPr>
        <w:t xml:space="preserve"> </w:t>
      </w:r>
      <w:r>
        <w:rPr>
          <w:w w:val="80"/>
        </w:rPr>
        <w:t>to</w:t>
      </w:r>
      <w:r>
        <w:rPr>
          <w:spacing w:val="18"/>
          <w:w w:val="80"/>
        </w:rPr>
        <w:t xml:space="preserve"> </w:t>
      </w:r>
      <w:r>
        <w:rPr>
          <w:w w:val="80"/>
        </w:rPr>
        <w:t>be</w:t>
      </w:r>
      <w:r>
        <w:rPr>
          <w:spacing w:val="18"/>
          <w:w w:val="80"/>
        </w:rPr>
        <w:t xml:space="preserve"> </w:t>
      </w:r>
      <w:r>
        <w:rPr>
          <w:w w:val="80"/>
        </w:rPr>
        <w:t>awarded</w:t>
      </w:r>
      <w:r>
        <w:rPr>
          <w:spacing w:val="23"/>
          <w:w w:val="80"/>
        </w:rPr>
        <w:t xml:space="preserve"> </w:t>
      </w:r>
      <w:r>
        <w:rPr>
          <w:w w:val="80"/>
        </w:rPr>
        <w:t>out</w:t>
      </w:r>
      <w:r>
        <w:rPr>
          <w:spacing w:val="15"/>
          <w:w w:val="80"/>
        </w:rPr>
        <w:t xml:space="preserve"> </w:t>
      </w:r>
      <w:r>
        <w:rPr>
          <w:w w:val="80"/>
        </w:rPr>
        <w:t>of</w:t>
      </w:r>
      <w:r>
        <w:rPr>
          <w:spacing w:val="1"/>
          <w:w w:val="80"/>
        </w:rPr>
        <w:t xml:space="preserve"> </w:t>
      </w:r>
      <w:r>
        <w:rPr>
          <w:w w:val="80"/>
        </w:rPr>
        <w:t>20 marks, then 5 marks will be awarded based on attendance, 10 marks will be awarded based on lab records and</w:t>
      </w:r>
      <w:r>
        <w:rPr>
          <w:spacing w:val="1"/>
          <w:w w:val="80"/>
        </w:rPr>
        <w:t xml:space="preserve"> </w:t>
      </w:r>
      <w:r>
        <w:rPr>
          <w:w w:val="80"/>
        </w:rPr>
        <w:t>performance</w:t>
      </w:r>
      <w:r>
        <w:rPr>
          <w:spacing w:val="5"/>
          <w:w w:val="80"/>
        </w:rPr>
        <w:t xml:space="preserve"> </w:t>
      </w:r>
      <w:r>
        <w:rPr>
          <w:w w:val="80"/>
        </w:rPr>
        <w:t>during lab</w:t>
      </w:r>
      <w:r>
        <w:rPr>
          <w:spacing w:val="4"/>
          <w:w w:val="80"/>
        </w:rPr>
        <w:t xml:space="preserve"> </w:t>
      </w:r>
      <w:r>
        <w:rPr>
          <w:w w:val="80"/>
        </w:rPr>
        <w:t>and</w:t>
      </w:r>
      <w:r>
        <w:rPr>
          <w:spacing w:val="5"/>
          <w:w w:val="80"/>
        </w:rPr>
        <w:t xml:space="preserve"> </w:t>
      </w:r>
      <w:r>
        <w:rPr>
          <w:w w:val="80"/>
        </w:rPr>
        <w:t>5</w:t>
      </w:r>
      <w:r>
        <w:rPr>
          <w:spacing w:val="5"/>
          <w:w w:val="80"/>
        </w:rPr>
        <w:t xml:space="preserve"> </w:t>
      </w:r>
      <w:r>
        <w:rPr>
          <w:w w:val="80"/>
        </w:rPr>
        <w:t>marks</w:t>
      </w:r>
      <w:r>
        <w:rPr>
          <w:spacing w:val="4"/>
          <w:w w:val="80"/>
        </w:rPr>
        <w:t xml:space="preserve"> </w:t>
      </w:r>
      <w:r>
        <w:rPr>
          <w:w w:val="80"/>
        </w:rPr>
        <w:t>will</w:t>
      </w:r>
      <w:r>
        <w:rPr>
          <w:spacing w:val="7"/>
          <w:w w:val="80"/>
        </w:rPr>
        <w:t xml:space="preserve"> </w:t>
      </w:r>
      <w:r>
        <w:rPr>
          <w:w w:val="80"/>
        </w:rPr>
        <w:t>be</w:t>
      </w:r>
      <w:r>
        <w:rPr>
          <w:spacing w:val="4"/>
          <w:w w:val="80"/>
        </w:rPr>
        <w:t xml:space="preserve"> </w:t>
      </w:r>
      <w:r>
        <w:rPr>
          <w:w w:val="80"/>
        </w:rPr>
        <w:t>awarded</w:t>
      </w:r>
      <w:r>
        <w:rPr>
          <w:spacing w:val="4"/>
          <w:w w:val="80"/>
        </w:rPr>
        <w:t xml:space="preserve"> </w:t>
      </w:r>
      <w:r>
        <w:rPr>
          <w:w w:val="80"/>
        </w:rPr>
        <w:t>based</w:t>
      </w:r>
      <w:r>
        <w:rPr>
          <w:spacing w:val="3"/>
          <w:w w:val="80"/>
        </w:rPr>
        <w:t xml:space="preserve"> </w:t>
      </w:r>
      <w:r>
        <w:rPr>
          <w:w w:val="80"/>
        </w:rPr>
        <w:t>on</w:t>
      </w:r>
      <w:r>
        <w:rPr>
          <w:spacing w:val="4"/>
          <w:w w:val="80"/>
        </w:rPr>
        <w:t xml:space="preserve"> </w:t>
      </w:r>
      <w:r>
        <w:rPr>
          <w:w w:val="80"/>
        </w:rPr>
        <w:t>viva</w:t>
      </w:r>
      <w:r>
        <w:rPr>
          <w:spacing w:val="5"/>
          <w:w w:val="80"/>
        </w:rPr>
        <w:t xml:space="preserve"> </w:t>
      </w:r>
      <w:r>
        <w:rPr>
          <w:w w:val="80"/>
        </w:rPr>
        <w:t>or</w:t>
      </w:r>
      <w:r>
        <w:rPr>
          <w:spacing w:val="1"/>
          <w:w w:val="80"/>
        </w:rPr>
        <w:t xml:space="preserve"> </w:t>
      </w:r>
      <w:r>
        <w:rPr>
          <w:w w:val="80"/>
        </w:rPr>
        <w:t>internally</w:t>
      </w:r>
      <w:r>
        <w:rPr>
          <w:spacing w:val="4"/>
          <w:w w:val="80"/>
        </w:rPr>
        <w:t xml:space="preserve"> </w:t>
      </w:r>
      <w:r>
        <w:rPr>
          <w:w w:val="80"/>
        </w:rPr>
        <w:t>conducted</w:t>
      </w:r>
      <w:r>
        <w:rPr>
          <w:spacing w:val="6"/>
          <w:w w:val="80"/>
        </w:rPr>
        <w:t xml:space="preserve"> </w:t>
      </w:r>
      <w:r>
        <w:rPr>
          <w:w w:val="80"/>
        </w:rPr>
        <w:t>written</w:t>
      </w:r>
      <w:r>
        <w:rPr>
          <w:spacing w:val="4"/>
          <w:w w:val="80"/>
        </w:rPr>
        <w:t xml:space="preserve"> </w:t>
      </w:r>
      <w:r>
        <w:rPr>
          <w:w w:val="80"/>
        </w:rPr>
        <w:t>lab</w:t>
      </w:r>
      <w:r>
        <w:rPr>
          <w:spacing w:val="5"/>
          <w:w w:val="80"/>
        </w:rPr>
        <w:t xml:space="preserve"> </w:t>
      </w:r>
      <w:r>
        <w:rPr>
          <w:w w:val="80"/>
        </w:rPr>
        <w:t>quiz.</w:t>
      </w:r>
    </w:p>
    <w:p w14:paraId="74FA782D">
      <w:pPr>
        <w:pStyle w:val="7"/>
        <w:jc w:val="left"/>
        <w:rPr>
          <w:sz w:val="24"/>
        </w:rPr>
      </w:pPr>
    </w:p>
    <w:p w14:paraId="273B9994">
      <w:pPr>
        <w:pStyle w:val="3"/>
        <w:numPr>
          <w:ilvl w:val="0"/>
          <w:numId w:val="1"/>
        </w:numPr>
        <w:tabs>
          <w:tab w:val="left" w:pos="452"/>
        </w:tabs>
        <w:ind w:left="451" w:hanging="334"/>
      </w:pPr>
      <w:r>
        <w:rPr>
          <w:w w:val="80"/>
        </w:rPr>
        <w:t>ACADEMIC</w:t>
      </w:r>
      <w:r>
        <w:rPr>
          <w:spacing w:val="15"/>
          <w:w w:val="80"/>
        </w:rPr>
        <w:t xml:space="preserve"> </w:t>
      </w:r>
      <w:r>
        <w:rPr>
          <w:w w:val="80"/>
        </w:rPr>
        <w:t>MONITORING</w:t>
      </w:r>
    </w:p>
    <w:p w14:paraId="347F98C9">
      <w:pPr>
        <w:pStyle w:val="7"/>
        <w:spacing w:before="225" w:line="340" w:lineRule="auto"/>
        <w:ind w:left="120" w:right="686"/>
      </w:pPr>
      <w:r>
        <w:rPr>
          <w:w w:val="85"/>
        </w:rPr>
        <w:t>Students’ attendance on daily basis will be monitored through ‘First Hour Attendance Monitoring’ and conduct of</w:t>
      </w:r>
      <w:r>
        <w:rPr>
          <w:spacing w:val="1"/>
          <w:w w:val="85"/>
        </w:rPr>
        <w:t xml:space="preserve"> </w:t>
      </w:r>
      <w:r>
        <w:rPr>
          <w:w w:val="85"/>
        </w:rPr>
        <w:t>classes (to be taken by faculty member concerned, subject and no. of present students) will be monitored through</w:t>
      </w:r>
      <w:r>
        <w:rPr>
          <w:spacing w:val="1"/>
          <w:w w:val="85"/>
        </w:rPr>
        <w:t xml:space="preserve"> </w:t>
      </w:r>
      <w:r>
        <w:rPr>
          <w:w w:val="80"/>
        </w:rPr>
        <w:t>‘Subject Progress Report’. Academic Transaction is to be monitored by HODs concerned through duly prepared and</w:t>
      </w:r>
      <w:r>
        <w:rPr>
          <w:spacing w:val="1"/>
          <w:w w:val="80"/>
        </w:rPr>
        <w:t xml:space="preserve"> </w:t>
      </w:r>
      <w:r>
        <w:rPr>
          <w:w w:val="85"/>
        </w:rPr>
        <w:t>submitted ‘Lecture Progress Plan’. Submission of photocopy of complete course file (containing Syllabus, Lecture</w:t>
      </w:r>
      <w:r>
        <w:rPr>
          <w:spacing w:val="1"/>
          <w:w w:val="85"/>
        </w:rPr>
        <w:t xml:space="preserve"> </w:t>
      </w:r>
      <w:r>
        <w:rPr>
          <w:w w:val="80"/>
        </w:rPr>
        <w:t>Plan, Question Bank, Home-Assignment, Tutorial Sheet, Quiz, Case Studies, Subject Progress Report, Attendance</w:t>
      </w:r>
      <w:r>
        <w:rPr>
          <w:spacing w:val="1"/>
          <w:w w:val="80"/>
        </w:rPr>
        <w:t xml:space="preserve"> </w:t>
      </w:r>
      <w:r>
        <w:rPr>
          <w:w w:val="80"/>
        </w:rPr>
        <w:t>Record, Attendance and Evaluation Record and Class Notes for theory and containing Syllabus, List of Experiments,</w:t>
      </w:r>
      <w:r>
        <w:rPr>
          <w:spacing w:val="1"/>
          <w:w w:val="80"/>
        </w:rPr>
        <w:t xml:space="preserve"> </w:t>
      </w:r>
      <w:r>
        <w:rPr>
          <w:w w:val="85"/>
        </w:rPr>
        <w:t>Layout, List of Equipment / M/c’s with specifications, quantity and cost, all Lab-manuals and photocopy of duly</w:t>
      </w:r>
      <w:r>
        <w:rPr>
          <w:spacing w:val="1"/>
          <w:w w:val="85"/>
        </w:rPr>
        <w:t xml:space="preserve"> </w:t>
      </w:r>
      <w:r>
        <w:rPr>
          <w:w w:val="80"/>
        </w:rPr>
        <w:t>complete stock-register for each lab subjects, separately) is mandatory. Duly completed attendance record and subject</w:t>
      </w:r>
      <w:r>
        <w:rPr>
          <w:spacing w:val="1"/>
          <w:w w:val="80"/>
        </w:rPr>
        <w:t xml:space="preserve"> </w:t>
      </w:r>
      <w:r>
        <w:rPr>
          <w:w w:val="80"/>
        </w:rPr>
        <w:t>progress report is to be signed by HODs concerned on daily basis. In this way, all the HODs are requested to monitor</w:t>
      </w:r>
      <w:r>
        <w:rPr>
          <w:spacing w:val="1"/>
          <w:w w:val="80"/>
        </w:rPr>
        <w:t xml:space="preserve"> </w:t>
      </w:r>
      <w:r>
        <w:rPr>
          <w:w w:val="85"/>
        </w:rPr>
        <w:t>entire</w:t>
      </w:r>
      <w:r>
        <w:rPr>
          <w:spacing w:val="-4"/>
          <w:w w:val="85"/>
        </w:rPr>
        <w:t xml:space="preserve"> </w:t>
      </w:r>
      <w:r>
        <w:rPr>
          <w:w w:val="85"/>
        </w:rPr>
        <w:t>academic</w:t>
      </w:r>
      <w:r>
        <w:rPr>
          <w:spacing w:val="-4"/>
          <w:w w:val="85"/>
        </w:rPr>
        <w:t xml:space="preserve"> </w:t>
      </w:r>
      <w:r>
        <w:rPr>
          <w:w w:val="85"/>
        </w:rPr>
        <w:t>affairs</w:t>
      </w:r>
      <w:r>
        <w:rPr>
          <w:spacing w:val="-1"/>
          <w:w w:val="85"/>
        </w:rPr>
        <w:t xml:space="preserve"> </w:t>
      </w:r>
      <w:r>
        <w:rPr>
          <w:w w:val="85"/>
        </w:rPr>
        <w:t>related</w:t>
      </w:r>
      <w:r>
        <w:rPr>
          <w:spacing w:val="-4"/>
          <w:w w:val="85"/>
        </w:rPr>
        <w:t xml:space="preserve"> </w:t>
      </w:r>
      <w:r>
        <w:rPr>
          <w:w w:val="85"/>
        </w:rPr>
        <w:t>to</w:t>
      </w:r>
      <w:r>
        <w:rPr>
          <w:spacing w:val="-4"/>
          <w:w w:val="85"/>
        </w:rPr>
        <w:t xml:space="preserve"> </w:t>
      </w:r>
      <w:r>
        <w:rPr>
          <w:w w:val="85"/>
        </w:rPr>
        <w:t>their</w:t>
      </w:r>
      <w:r>
        <w:rPr>
          <w:spacing w:val="-5"/>
          <w:w w:val="85"/>
        </w:rPr>
        <w:t xml:space="preserve"> </w:t>
      </w:r>
      <w:r>
        <w:rPr>
          <w:w w:val="85"/>
        </w:rPr>
        <w:t>department</w:t>
      </w:r>
      <w:r>
        <w:rPr>
          <w:spacing w:val="-5"/>
          <w:w w:val="85"/>
        </w:rPr>
        <w:t xml:space="preserve"> </w:t>
      </w:r>
      <w:r>
        <w:rPr>
          <w:w w:val="85"/>
        </w:rPr>
        <w:t>concerned regularly.</w:t>
      </w:r>
    </w:p>
    <w:p w14:paraId="2B42D927">
      <w:pPr>
        <w:pStyle w:val="3"/>
        <w:numPr>
          <w:ilvl w:val="0"/>
          <w:numId w:val="1"/>
        </w:numPr>
        <w:tabs>
          <w:tab w:val="left" w:pos="452"/>
        </w:tabs>
        <w:spacing w:before="74"/>
        <w:ind w:left="451" w:hanging="334"/>
      </w:pPr>
      <w:r>
        <w:t>COUNSELLING</w:t>
      </w:r>
    </w:p>
    <w:p w14:paraId="3E916849">
      <w:pPr>
        <w:pStyle w:val="7"/>
        <w:spacing w:before="225" w:line="340" w:lineRule="auto"/>
        <w:ind w:left="120" w:right="683"/>
      </w:pPr>
      <w:r>
        <w:rPr>
          <w:w w:val="80"/>
        </w:rPr>
        <w:t>Class</w:t>
      </w:r>
      <w:r>
        <w:rPr>
          <w:spacing w:val="14"/>
          <w:w w:val="80"/>
        </w:rPr>
        <w:t xml:space="preserve"> </w:t>
      </w:r>
      <w:r>
        <w:rPr>
          <w:w w:val="80"/>
        </w:rPr>
        <w:t>coordinators</w:t>
      </w:r>
      <w:r>
        <w:rPr>
          <w:spacing w:val="17"/>
          <w:w w:val="80"/>
        </w:rPr>
        <w:t xml:space="preserve"> </w:t>
      </w:r>
      <w:r>
        <w:rPr>
          <w:w w:val="80"/>
        </w:rPr>
        <w:t>and</w:t>
      </w:r>
      <w:r>
        <w:rPr>
          <w:spacing w:val="13"/>
          <w:w w:val="80"/>
        </w:rPr>
        <w:t xml:space="preserve"> </w:t>
      </w:r>
      <w:r>
        <w:rPr>
          <w:w w:val="80"/>
        </w:rPr>
        <w:t>counselors</w:t>
      </w:r>
      <w:r>
        <w:rPr>
          <w:spacing w:val="15"/>
          <w:w w:val="80"/>
        </w:rPr>
        <w:t xml:space="preserve"> </w:t>
      </w:r>
      <w:r>
        <w:rPr>
          <w:w w:val="80"/>
        </w:rPr>
        <w:t>are</w:t>
      </w:r>
      <w:r>
        <w:rPr>
          <w:spacing w:val="17"/>
          <w:w w:val="80"/>
        </w:rPr>
        <w:t xml:space="preserve"> </w:t>
      </w:r>
      <w:r>
        <w:rPr>
          <w:w w:val="80"/>
        </w:rPr>
        <w:t>appointed</w:t>
      </w:r>
      <w:r>
        <w:rPr>
          <w:spacing w:val="15"/>
          <w:w w:val="80"/>
        </w:rPr>
        <w:t xml:space="preserve"> </w:t>
      </w:r>
      <w:r>
        <w:rPr>
          <w:w w:val="80"/>
        </w:rPr>
        <w:t>to</w:t>
      </w:r>
      <w:r>
        <w:rPr>
          <w:spacing w:val="12"/>
          <w:w w:val="80"/>
        </w:rPr>
        <w:t xml:space="preserve"> </w:t>
      </w:r>
      <w:r>
        <w:rPr>
          <w:w w:val="80"/>
        </w:rPr>
        <w:t>take</w:t>
      </w:r>
      <w:r>
        <w:rPr>
          <w:spacing w:val="12"/>
          <w:w w:val="80"/>
        </w:rPr>
        <w:t xml:space="preserve"> </w:t>
      </w:r>
      <w:r>
        <w:rPr>
          <w:w w:val="80"/>
        </w:rPr>
        <w:t>care</w:t>
      </w:r>
      <w:r>
        <w:rPr>
          <w:spacing w:val="18"/>
          <w:w w:val="80"/>
        </w:rPr>
        <w:t xml:space="preserve"> </w:t>
      </w:r>
      <w:r>
        <w:rPr>
          <w:w w:val="80"/>
        </w:rPr>
        <w:t>of</w:t>
      </w:r>
      <w:r>
        <w:rPr>
          <w:spacing w:val="14"/>
          <w:w w:val="80"/>
        </w:rPr>
        <w:t xml:space="preserve"> </w:t>
      </w:r>
      <w:r>
        <w:rPr>
          <w:w w:val="80"/>
        </w:rPr>
        <w:t>their</w:t>
      </w:r>
      <w:r>
        <w:rPr>
          <w:spacing w:val="15"/>
          <w:w w:val="80"/>
        </w:rPr>
        <w:t xml:space="preserve"> </w:t>
      </w:r>
      <w:r>
        <w:rPr>
          <w:w w:val="80"/>
        </w:rPr>
        <w:t>group</w:t>
      </w:r>
      <w:r>
        <w:rPr>
          <w:spacing w:val="17"/>
          <w:w w:val="80"/>
        </w:rPr>
        <w:t xml:space="preserve"> </w:t>
      </w:r>
      <w:r>
        <w:rPr>
          <w:w w:val="80"/>
        </w:rPr>
        <w:t>of</w:t>
      </w:r>
      <w:r>
        <w:rPr>
          <w:spacing w:val="12"/>
          <w:w w:val="80"/>
        </w:rPr>
        <w:t xml:space="preserve"> </w:t>
      </w:r>
      <w:r>
        <w:rPr>
          <w:w w:val="80"/>
        </w:rPr>
        <w:t>students</w:t>
      </w:r>
      <w:r>
        <w:rPr>
          <w:spacing w:val="16"/>
          <w:w w:val="80"/>
        </w:rPr>
        <w:t xml:space="preserve"> </w:t>
      </w:r>
      <w:r>
        <w:rPr>
          <w:w w:val="80"/>
        </w:rPr>
        <w:t>in</w:t>
      </w:r>
      <w:r>
        <w:rPr>
          <w:spacing w:val="11"/>
          <w:w w:val="80"/>
        </w:rPr>
        <w:t xml:space="preserve"> </w:t>
      </w:r>
      <w:r>
        <w:rPr>
          <w:w w:val="80"/>
        </w:rPr>
        <w:t>all</w:t>
      </w:r>
      <w:r>
        <w:rPr>
          <w:spacing w:val="17"/>
          <w:w w:val="80"/>
        </w:rPr>
        <w:t xml:space="preserve"> </w:t>
      </w:r>
      <w:r>
        <w:rPr>
          <w:w w:val="80"/>
        </w:rPr>
        <w:t>matters.</w:t>
      </w:r>
      <w:r>
        <w:rPr>
          <w:spacing w:val="17"/>
          <w:w w:val="80"/>
        </w:rPr>
        <w:t xml:space="preserve"> </w:t>
      </w:r>
      <w:r>
        <w:rPr>
          <w:w w:val="80"/>
        </w:rPr>
        <w:t>Each</w:t>
      </w:r>
      <w:r>
        <w:rPr>
          <w:spacing w:val="13"/>
          <w:w w:val="80"/>
        </w:rPr>
        <w:t xml:space="preserve"> </w:t>
      </w:r>
      <w:r>
        <w:rPr>
          <w:w w:val="80"/>
        </w:rPr>
        <w:t>counsellor</w:t>
      </w:r>
      <w:r>
        <w:rPr>
          <w:spacing w:val="-47"/>
          <w:w w:val="80"/>
        </w:rPr>
        <w:t xml:space="preserve"> </w:t>
      </w:r>
      <w:r>
        <w:rPr>
          <w:w w:val="85"/>
        </w:rPr>
        <w:t>is made responsible for a group of students comprising about 15-20 students. He/she will be responsible for entire</w:t>
      </w:r>
      <w:r>
        <w:rPr>
          <w:spacing w:val="1"/>
          <w:w w:val="85"/>
        </w:rPr>
        <w:t xml:space="preserve"> </w:t>
      </w:r>
      <w:r>
        <w:rPr>
          <w:w w:val="85"/>
        </w:rPr>
        <w:t>record keeping pertaining to the students and required in the counselling diary. Further, for help, Dr. Sudha Dhawan,</w:t>
      </w:r>
      <w:r>
        <w:rPr>
          <w:spacing w:val="1"/>
          <w:w w:val="85"/>
        </w:rPr>
        <w:t xml:space="preserve"> </w:t>
      </w:r>
      <w:r>
        <w:rPr>
          <w:w w:val="80"/>
        </w:rPr>
        <w:t>Dean SW/Associate Professor in the Dept. of Business Management, I/c : Grievance Redressal Cell is available to counsel</w:t>
      </w:r>
      <w:r>
        <w:rPr>
          <w:spacing w:val="1"/>
          <w:w w:val="80"/>
        </w:rPr>
        <w:t xml:space="preserve"> </w:t>
      </w:r>
      <w:r>
        <w:rPr>
          <w:w w:val="90"/>
        </w:rPr>
        <w:t>the</w:t>
      </w:r>
      <w:r>
        <w:rPr>
          <w:spacing w:val="-6"/>
          <w:w w:val="90"/>
        </w:rPr>
        <w:t xml:space="preserve"> </w:t>
      </w:r>
      <w:r>
        <w:rPr>
          <w:w w:val="90"/>
        </w:rPr>
        <w:t>students,</w:t>
      </w:r>
      <w:r>
        <w:rPr>
          <w:spacing w:val="-4"/>
          <w:w w:val="90"/>
        </w:rPr>
        <w:t xml:space="preserve"> </w:t>
      </w:r>
      <w:r>
        <w:rPr>
          <w:w w:val="90"/>
        </w:rPr>
        <w:t>if</w:t>
      </w:r>
      <w:r>
        <w:rPr>
          <w:spacing w:val="-6"/>
          <w:w w:val="90"/>
        </w:rPr>
        <w:t xml:space="preserve"> </w:t>
      </w:r>
      <w:r>
        <w:rPr>
          <w:w w:val="90"/>
        </w:rPr>
        <w:t>needed.</w:t>
      </w:r>
    </w:p>
    <w:p w14:paraId="6B5A9E6B">
      <w:pPr>
        <w:pStyle w:val="7"/>
        <w:jc w:val="left"/>
        <w:rPr>
          <w:sz w:val="24"/>
        </w:rPr>
      </w:pPr>
    </w:p>
    <w:p w14:paraId="0E7C7047">
      <w:pPr>
        <w:pStyle w:val="7"/>
        <w:spacing w:before="8"/>
        <w:jc w:val="left"/>
        <w:rPr>
          <w:sz w:val="26"/>
        </w:rPr>
      </w:pPr>
    </w:p>
    <w:p w14:paraId="56EBFB94">
      <w:pPr>
        <w:pStyle w:val="3"/>
        <w:numPr>
          <w:ilvl w:val="0"/>
          <w:numId w:val="1"/>
        </w:numPr>
        <w:tabs>
          <w:tab w:val="left" w:pos="500"/>
        </w:tabs>
        <w:spacing w:line="312" w:lineRule="auto"/>
        <w:ind w:left="480" w:right="708" w:hanging="360"/>
      </w:pPr>
      <w:r>
        <w:rPr>
          <w:w w:val="85"/>
        </w:rPr>
        <w:t>STUDENTS’</w:t>
      </w:r>
      <w:r>
        <w:rPr>
          <w:spacing w:val="2"/>
          <w:w w:val="85"/>
        </w:rPr>
        <w:t xml:space="preserve"> </w:t>
      </w:r>
      <w:r>
        <w:rPr>
          <w:w w:val="85"/>
        </w:rPr>
        <w:t>PERFORMANCE</w:t>
      </w:r>
      <w:r>
        <w:rPr>
          <w:spacing w:val="5"/>
          <w:w w:val="85"/>
        </w:rPr>
        <w:t xml:space="preserve"> </w:t>
      </w:r>
      <w:r>
        <w:rPr>
          <w:w w:val="85"/>
        </w:rPr>
        <w:t>EVALUATION</w:t>
      </w:r>
      <w:r>
        <w:rPr>
          <w:spacing w:val="5"/>
          <w:w w:val="85"/>
        </w:rPr>
        <w:t xml:space="preserve"> </w:t>
      </w:r>
      <w:r>
        <w:rPr>
          <w:w w:val="85"/>
        </w:rPr>
        <w:t>AND</w:t>
      </w:r>
      <w:r>
        <w:rPr>
          <w:spacing w:val="3"/>
          <w:w w:val="85"/>
        </w:rPr>
        <w:t xml:space="preserve"> </w:t>
      </w:r>
      <w:r>
        <w:rPr>
          <w:w w:val="85"/>
        </w:rPr>
        <w:t>IMPROVEMENT</w:t>
      </w:r>
      <w:r>
        <w:rPr>
          <w:spacing w:val="5"/>
          <w:w w:val="85"/>
        </w:rPr>
        <w:t xml:space="preserve"> </w:t>
      </w:r>
      <w:r>
        <w:rPr>
          <w:w w:val="85"/>
        </w:rPr>
        <w:t>/</w:t>
      </w:r>
      <w:r>
        <w:rPr>
          <w:spacing w:val="3"/>
          <w:w w:val="85"/>
        </w:rPr>
        <w:t xml:space="preserve"> </w:t>
      </w:r>
      <w:r>
        <w:rPr>
          <w:w w:val="85"/>
        </w:rPr>
        <w:t>QUALITY</w:t>
      </w:r>
      <w:r>
        <w:rPr>
          <w:spacing w:val="6"/>
          <w:w w:val="85"/>
        </w:rPr>
        <w:t xml:space="preserve"> </w:t>
      </w:r>
      <w:r>
        <w:rPr>
          <w:w w:val="85"/>
        </w:rPr>
        <w:t>IMPROVEMENT</w:t>
      </w:r>
      <w:r>
        <w:rPr>
          <w:spacing w:val="5"/>
          <w:w w:val="85"/>
        </w:rPr>
        <w:t xml:space="preserve"> </w:t>
      </w:r>
      <w:r>
        <w:rPr>
          <w:w w:val="85"/>
        </w:rPr>
        <w:t>/</w:t>
      </w:r>
      <w:r>
        <w:rPr>
          <w:spacing w:val="-53"/>
          <w:w w:val="85"/>
        </w:rPr>
        <w:t xml:space="preserve"> </w:t>
      </w:r>
      <w:r>
        <w:rPr>
          <w:w w:val="95"/>
        </w:rPr>
        <w:t>PERSONALITY</w:t>
      </w:r>
      <w:r>
        <w:rPr>
          <w:spacing w:val="-12"/>
          <w:w w:val="95"/>
        </w:rPr>
        <w:t xml:space="preserve"> </w:t>
      </w:r>
      <w:r>
        <w:rPr>
          <w:w w:val="95"/>
        </w:rPr>
        <w:t>DEVELOPMENT</w:t>
      </w:r>
    </w:p>
    <w:p w14:paraId="361F47EA">
      <w:pPr>
        <w:pStyle w:val="7"/>
        <w:spacing w:before="141" w:line="340" w:lineRule="auto"/>
        <w:ind w:left="120" w:right="683"/>
      </w:pPr>
      <w:r>
        <w:rPr>
          <w:w w:val="80"/>
        </w:rPr>
        <w:t>Students’ performance will be evaluated by each subject teacher on continuous basis. If a student misses the classes</w:t>
      </w:r>
      <w:r>
        <w:rPr>
          <w:spacing w:val="1"/>
          <w:w w:val="80"/>
        </w:rPr>
        <w:t xml:space="preserve"> </w:t>
      </w:r>
      <w:r>
        <w:rPr>
          <w:w w:val="80"/>
        </w:rPr>
        <w:t>frequently in any of the subject, his/her parents will be informed telephonically by the subject teacher concerned and a</w:t>
      </w:r>
      <w:r>
        <w:rPr>
          <w:spacing w:val="1"/>
          <w:w w:val="80"/>
        </w:rPr>
        <w:t xml:space="preserve"> </w:t>
      </w:r>
      <w:r>
        <w:rPr>
          <w:w w:val="80"/>
        </w:rPr>
        <w:t>note in this regard will be made in the register by the subject teacher. Repetition of such absence will be brought in to</w:t>
      </w:r>
      <w:r>
        <w:rPr>
          <w:spacing w:val="1"/>
          <w:w w:val="80"/>
        </w:rPr>
        <w:t xml:space="preserve"> </w:t>
      </w:r>
      <w:r>
        <w:rPr>
          <w:w w:val="85"/>
        </w:rPr>
        <w:t>notice of concerned Counsellor / Class Coordinator / HOD and Dean Academics / Director in writing and a letter is</w:t>
      </w:r>
      <w:r>
        <w:rPr>
          <w:spacing w:val="1"/>
          <w:w w:val="85"/>
        </w:rPr>
        <w:t xml:space="preserve"> </w:t>
      </w:r>
      <w:r>
        <w:rPr>
          <w:w w:val="90"/>
        </w:rPr>
        <w:t>to be sent to the parents of such student. The weak students will be identified on the basis of class</w:t>
      </w:r>
      <w:r>
        <w:rPr>
          <w:spacing w:val="1"/>
          <w:w w:val="90"/>
        </w:rPr>
        <w:t xml:space="preserve"> </w:t>
      </w:r>
      <w:r>
        <w:rPr>
          <w:w w:val="85"/>
        </w:rPr>
        <w:t>performance and first class tests / weekly tests result. Separate attention will be paid to such students. Regarding</w:t>
      </w:r>
      <w:r>
        <w:rPr>
          <w:spacing w:val="1"/>
          <w:w w:val="85"/>
        </w:rPr>
        <w:t xml:space="preserve"> </w:t>
      </w:r>
      <w:r>
        <w:rPr>
          <w:w w:val="80"/>
        </w:rPr>
        <w:t>quality improvement and personality</w:t>
      </w:r>
      <w:r>
        <w:rPr>
          <w:spacing w:val="36"/>
        </w:rPr>
        <w:t xml:space="preserve"> </w:t>
      </w:r>
      <w:r>
        <w:rPr>
          <w:w w:val="80"/>
        </w:rPr>
        <w:t>development,</w:t>
      </w:r>
      <w:r>
        <w:rPr>
          <w:spacing w:val="37"/>
        </w:rPr>
        <w:t xml:space="preserve"> </w:t>
      </w:r>
      <w:r>
        <w:rPr>
          <w:w w:val="80"/>
        </w:rPr>
        <w:t>seminars, presentations,</w:t>
      </w:r>
      <w:r>
        <w:rPr>
          <w:spacing w:val="37"/>
        </w:rPr>
        <w:t xml:space="preserve"> </w:t>
      </w:r>
      <w:r>
        <w:rPr>
          <w:w w:val="80"/>
        </w:rPr>
        <w:t>aptitude quiz and group discussions</w:t>
      </w:r>
      <w:r>
        <w:rPr>
          <w:spacing w:val="36"/>
        </w:rPr>
        <w:t xml:space="preserve"> </w:t>
      </w:r>
      <w:r>
        <w:rPr>
          <w:w w:val="80"/>
        </w:rPr>
        <w:t>may</w:t>
      </w:r>
      <w:r>
        <w:rPr>
          <w:spacing w:val="1"/>
          <w:w w:val="80"/>
        </w:rPr>
        <w:t xml:space="preserve"> </w:t>
      </w:r>
      <w:r>
        <w:rPr>
          <w:w w:val="80"/>
        </w:rPr>
        <w:t>be conducted. It will also help in personality development and</w:t>
      </w:r>
      <w:r>
        <w:rPr>
          <w:spacing w:val="36"/>
        </w:rPr>
        <w:t xml:space="preserve"> </w:t>
      </w:r>
      <w:r>
        <w:rPr>
          <w:w w:val="80"/>
        </w:rPr>
        <w:t>training and placement related activities. In</w:t>
      </w:r>
      <w:r>
        <w:rPr>
          <w:spacing w:val="37"/>
        </w:rPr>
        <w:t xml:space="preserve"> </w:t>
      </w:r>
      <w:r>
        <w:rPr>
          <w:w w:val="80"/>
        </w:rPr>
        <w:t>this regard,</w:t>
      </w:r>
      <w:r>
        <w:rPr>
          <w:spacing w:val="1"/>
          <w:w w:val="80"/>
        </w:rPr>
        <w:t xml:space="preserve"> </w:t>
      </w:r>
      <w:r>
        <w:rPr>
          <w:w w:val="80"/>
        </w:rPr>
        <w:t>Skill Development Cell will do needful. Separate classes will be planned for those students who may appear in back</w:t>
      </w:r>
      <w:r>
        <w:rPr>
          <w:spacing w:val="1"/>
          <w:w w:val="80"/>
        </w:rPr>
        <w:t xml:space="preserve"> </w:t>
      </w:r>
      <w:r>
        <w:rPr>
          <w:w w:val="90"/>
        </w:rPr>
        <w:t>papers</w:t>
      </w:r>
      <w:r>
        <w:rPr>
          <w:spacing w:val="-9"/>
          <w:w w:val="90"/>
        </w:rPr>
        <w:t xml:space="preserve"> </w:t>
      </w:r>
      <w:r>
        <w:rPr>
          <w:w w:val="90"/>
        </w:rPr>
        <w:t>so</w:t>
      </w:r>
      <w:r>
        <w:rPr>
          <w:spacing w:val="-7"/>
          <w:w w:val="90"/>
        </w:rPr>
        <w:t xml:space="preserve"> </w:t>
      </w:r>
      <w:r>
        <w:rPr>
          <w:w w:val="90"/>
        </w:rPr>
        <w:t>that</w:t>
      </w:r>
      <w:r>
        <w:rPr>
          <w:spacing w:val="-6"/>
          <w:w w:val="90"/>
        </w:rPr>
        <w:t xml:space="preserve"> </w:t>
      </w:r>
      <w:r>
        <w:rPr>
          <w:w w:val="90"/>
        </w:rPr>
        <w:t>they</w:t>
      </w:r>
      <w:r>
        <w:rPr>
          <w:spacing w:val="-8"/>
          <w:w w:val="90"/>
        </w:rPr>
        <w:t xml:space="preserve"> </w:t>
      </w:r>
      <w:r>
        <w:rPr>
          <w:w w:val="90"/>
        </w:rPr>
        <w:t>may</w:t>
      </w:r>
      <w:r>
        <w:rPr>
          <w:spacing w:val="-5"/>
          <w:w w:val="90"/>
        </w:rPr>
        <w:t xml:space="preserve"> </w:t>
      </w:r>
      <w:r>
        <w:rPr>
          <w:w w:val="90"/>
        </w:rPr>
        <w:t>clear</w:t>
      </w:r>
      <w:r>
        <w:rPr>
          <w:spacing w:val="-10"/>
          <w:w w:val="90"/>
        </w:rPr>
        <w:t xml:space="preserve"> </w:t>
      </w:r>
      <w:r>
        <w:rPr>
          <w:w w:val="90"/>
        </w:rPr>
        <w:t>the</w:t>
      </w:r>
      <w:r>
        <w:rPr>
          <w:spacing w:val="-7"/>
          <w:w w:val="90"/>
        </w:rPr>
        <w:t xml:space="preserve"> </w:t>
      </w:r>
      <w:r>
        <w:rPr>
          <w:w w:val="90"/>
        </w:rPr>
        <w:t>back</w:t>
      </w:r>
      <w:r>
        <w:rPr>
          <w:spacing w:val="-3"/>
          <w:w w:val="90"/>
        </w:rPr>
        <w:t xml:space="preserve"> </w:t>
      </w:r>
      <w:r>
        <w:rPr>
          <w:w w:val="90"/>
        </w:rPr>
        <w:t>papers.</w:t>
      </w:r>
    </w:p>
    <w:p w14:paraId="6916AC1B">
      <w:pPr>
        <w:spacing w:before="119" w:line="340" w:lineRule="auto"/>
        <w:ind w:left="120" w:right="414"/>
        <w:rPr>
          <w:rFonts w:ascii="Arial"/>
          <w:i/>
        </w:rPr>
      </w:pPr>
      <w:r>
        <w:rPr>
          <w:rFonts w:ascii="Arial"/>
          <w:i/>
          <w:w w:val="80"/>
        </w:rPr>
        <w:t>In</w:t>
      </w:r>
      <w:r>
        <w:rPr>
          <w:rFonts w:ascii="Arial"/>
          <w:i/>
          <w:spacing w:val="11"/>
          <w:w w:val="80"/>
        </w:rPr>
        <w:t xml:space="preserve"> </w:t>
      </w:r>
      <w:r>
        <w:rPr>
          <w:rFonts w:ascii="Arial"/>
          <w:i/>
          <w:w w:val="80"/>
        </w:rPr>
        <w:t>case</w:t>
      </w:r>
      <w:r>
        <w:rPr>
          <w:rFonts w:ascii="Arial"/>
          <w:i/>
          <w:spacing w:val="11"/>
          <w:w w:val="80"/>
        </w:rPr>
        <w:t xml:space="preserve"> </w:t>
      </w:r>
      <w:r>
        <w:rPr>
          <w:rFonts w:ascii="Arial"/>
          <w:i/>
          <w:w w:val="80"/>
        </w:rPr>
        <w:t>of</w:t>
      </w:r>
      <w:r>
        <w:rPr>
          <w:rFonts w:ascii="Arial"/>
          <w:i/>
          <w:spacing w:val="10"/>
          <w:w w:val="80"/>
        </w:rPr>
        <w:t xml:space="preserve"> </w:t>
      </w:r>
      <w:r>
        <w:rPr>
          <w:rFonts w:ascii="Arial"/>
          <w:i/>
          <w:w w:val="80"/>
        </w:rPr>
        <w:t>any</w:t>
      </w:r>
      <w:r>
        <w:rPr>
          <w:rFonts w:ascii="Arial"/>
          <w:i/>
          <w:spacing w:val="14"/>
          <w:w w:val="80"/>
        </w:rPr>
        <w:t xml:space="preserve"> </w:t>
      </w:r>
      <w:r>
        <w:rPr>
          <w:rFonts w:ascii="Arial"/>
          <w:i/>
          <w:w w:val="80"/>
        </w:rPr>
        <w:t>discrepancy</w:t>
      </w:r>
      <w:r>
        <w:rPr>
          <w:rFonts w:ascii="Arial"/>
          <w:i/>
          <w:spacing w:val="11"/>
          <w:w w:val="80"/>
        </w:rPr>
        <w:t xml:space="preserve"> </w:t>
      </w:r>
      <w:r>
        <w:rPr>
          <w:rFonts w:ascii="Arial"/>
          <w:i/>
          <w:w w:val="80"/>
        </w:rPr>
        <w:t>/</w:t>
      </w:r>
      <w:r>
        <w:rPr>
          <w:rFonts w:ascii="Arial"/>
          <w:i/>
          <w:spacing w:val="14"/>
          <w:w w:val="80"/>
        </w:rPr>
        <w:t xml:space="preserve"> </w:t>
      </w:r>
      <w:r>
        <w:rPr>
          <w:rFonts w:ascii="Arial"/>
          <w:i/>
          <w:w w:val="80"/>
        </w:rPr>
        <w:t>problem,</w:t>
      </w:r>
      <w:r>
        <w:rPr>
          <w:rFonts w:ascii="Arial"/>
          <w:i/>
          <w:spacing w:val="13"/>
          <w:w w:val="80"/>
        </w:rPr>
        <w:t xml:space="preserve"> </w:t>
      </w:r>
      <w:r>
        <w:rPr>
          <w:rFonts w:ascii="Arial"/>
          <w:i/>
          <w:w w:val="80"/>
        </w:rPr>
        <w:t>please</w:t>
      </w:r>
      <w:r>
        <w:rPr>
          <w:rFonts w:ascii="Arial"/>
          <w:i/>
          <w:spacing w:val="11"/>
          <w:w w:val="80"/>
        </w:rPr>
        <w:t xml:space="preserve"> </w:t>
      </w:r>
      <w:r>
        <w:rPr>
          <w:rFonts w:ascii="Arial"/>
          <w:i/>
          <w:w w:val="80"/>
        </w:rPr>
        <w:t>do</w:t>
      </w:r>
      <w:r>
        <w:rPr>
          <w:rFonts w:ascii="Arial"/>
          <w:i/>
          <w:spacing w:val="10"/>
          <w:w w:val="80"/>
        </w:rPr>
        <w:t xml:space="preserve"> </w:t>
      </w:r>
      <w:r>
        <w:rPr>
          <w:rFonts w:ascii="Arial"/>
          <w:i/>
          <w:w w:val="80"/>
        </w:rPr>
        <w:t>contact</w:t>
      </w:r>
      <w:r>
        <w:rPr>
          <w:rFonts w:ascii="Arial"/>
          <w:i/>
          <w:spacing w:val="14"/>
          <w:w w:val="80"/>
        </w:rPr>
        <w:t xml:space="preserve"> </w:t>
      </w:r>
      <w:r>
        <w:rPr>
          <w:rFonts w:ascii="Arial"/>
          <w:i/>
          <w:w w:val="80"/>
        </w:rPr>
        <w:t>with</w:t>
      </w:r>
      <w:r>
        <w:rPr>
          <w:rFonts w:ascii="Arial"/>
          <w:i/>
          <w:spacing w:val="21"/>
          <w:w w:val="80"/>
        </w:rPr>
        <w:t xml:space="preserve"> </w:t>
      </w:r>
      <w:r>
        <w:rPr>
          <w:rFonts w:ascii="Arial"/>
          <w:i/>
          <w:w w:val="80"/>
        </w:rPr>
        <w:t>Dean</w:t>
      </w:r>
      <w:r>
        <w:rPr>
          <w:rFonts w:ascii="Arial"/>
          <w:i/>
          <w:spacing w:val="13"/>
          <w:w w:val="80"/>
        </w:rPr>
        <w:t xml:space="preserve"> </w:t>
      </w:r>
      <w:r>
        <w:rPr>
          <w:rFonts w:ascii="Arial"/>
          <w:i/>
          <w:w w:val="80"/>
        </w:rPr>
        <w:t>Academics.</w:t>
      </w:r>
      <w:r>
        <w:rPr>
          <w:rFonts w:ascii="Arial"/>
          <w:i/>
          <w:spacing w:val="11"/>
          <w:w w:val="80"/>
        </w:rPr>
        <w:t xml:space="preserve"> </w:t>
      </w:r>
      <w:r>
        <w:rPr>
          <w:rFonts w:ascii="Arial"/>
          <w:i/>
          <w:w w:val="80"/>
        </w:rPr>
        <w:t>All</w:t>
      </w:r>
      <w:r>
        <w:rPr>
          <w:rFonts w:ascii="Arial"/>
          <w:i/>
          <w:spacing w:val="11"/>
          <w:w w:val="80"/>
        </w:rPr>
        <w:t xml:space="preserve"> </w:t>
      </w:r>
      <w:r>
        <w:rPr>
          <w:rFonts w:ascii="Arial"/>
          <w:i/>
          <w:w w:val="80"/>
        </w:rPr>
        <w:t>the</w:t>
      </w:r>
      <w:r>
        <w:rPr>
          <w:rFonts w:ascii="Arial"/>
          <w:i/>
          <w:spacing w:val="11"/>
          <w:w w:val="80"/>
        </w:rPr>
        <w:t xml:space="preserve"> </w:t>
      </w:r>
      <w:r>
        <w:rPr>
          <w:rFonts w:ascii="Arial"/>
          <w:i/>
          <w:w w:val="80"/>
        </w:rPr>
        <w:t>necessary</w:t>
      </w:r>
      <w:r>
        <w:rPr>
          <w:rFonts w:ascii="Arial"/>
          <w:i/>
          <w:spacing w:val="11"/>
          <w:w w:val="80"/>
        </w:rPr>
        <w:t xml:space="preserve"> </w:t>
      </w:r>
      <w:r>
        <w:rPr>
          <w:rFonts w:ascii="Arial"/>
          <w:i/>
          <w:w w:val="80"/>
        </w:rPr>
        <w:t>formats</w:t>
      </w:r>
      <w:r>
        <w:rPr>
          <w:rFonts w:ascii="Arial"/>
          <w:i/>
          <w:spacing w:val="14"/>
          <w:w w:val="80"/>
        </w:rPr>
        <w:t xml:space="preserve"> </w:t>
      </w:r>
      <w:r>
        <w:rPr>
          <w:rFonts w:ascii="Arial"/>
          <w:i/>
          <w:w w:val="80"/>
        </w:rPr>
        <w:t>and</w:t>
      </w:r>
      <w:r>
        <w:rPr>
          <w:rFonts w:ascii="Arial"/>
          <w:i/>
          <w:spacing w:val="18"/>
          <w:w w:val="80"/>
        </w:rPr>
        <w:t xml:space="preserve"> </w:t>
      </w:r>
      <w:r>
        <w:rPr>
          <w:rFonts w:ascii="Arial"/>
          <w:i/>
          <w:w w:val="80"/>
        </w:rPr>
        <w:t>students</w:t>
      </w:r>
      <w:r>
        <w:rPr>
          <w:rFonts w:ascii="Arial"/>
          <w:i/>
          <w:spacing w:val="-46"/>
          <w:w w:val="80"/>
        </w:rPr>
        <w:t xml:space="preserve"> </w:t>
      </w:r>
      <w:r>
        <w:rPr>
          <w:rFonts w:ascii="Arial"/>
          <w:i/>
          <w:w w:val="90"/>
        </w:rPr>
        <w:t>lists</w:t>
      </w:r>
      <w:r>
        <w:rPr>
          <w:rFonts w:ascii="Arial"/>
          <w:i/>
          <w:spacing w:val="-9"/>
          <w:w w:val="90"/>
        </w:rPr>
        <w:t xml:space="preserve"> </w:t>
      </w:r>
      <w:r>
        <w:rPr>
          <w:rFonts w:ascii="Arial"/>
          <w:i/>
          <w:w w:val="90"/>
        </w:rPr>
        <w:t>can</w:t>
      </w:r>
      <w:r>
        <w:rPr>
          <w:rFonts w:ascii="Arial"/>
          <w:i/>
          <w:spacing w:val="-10"/>
          <w:w w:val="90"/>
        </w:rPr>
        <w:t xml:space="preserve"> </w:t>
      </w:r>
      <w:r>
        <w:rPr>
          <w:rFonts w:ascii="Arial"/>
          <w:i/>
          <w:w w:val="90"/>
        </w:rPr>
        <w:t>be</w:t>
      </w:r>
      <w:r>
        <w:rPr>
          <w:rFonts w:ascii="Arial"/>
          <w:i/>
          <w:spacing w:val="-5"/>
          <w:w w:val="90"/>
        </w:rPr>
        <w:t xml:space="preserve"> </w:t>
      </w:r>
      <w:r>
        <w:rPr>
          <w:rFonts w:ascii="Arial"/>
          <w:i/>
          <w:w w:val="90"/>
        </w:rPr>
        <w:t>downloaded</w:t>
      </w:r>
      <w:r>
        <w:rPr>
          <w:rFonts w:ascii="Arial"/>
          <w:i/>
          <w:spacing w:val="-5"/>
          <w:w w:val="90"/>
        </w:rPr>
        <w:t xml:space="preserve"> </w:t>
      </w:r>
      <w:r>
        <w:rPr>
          <w:rFonts w:ascii="Arial"/>
          <w:i/>
          <w:w w:val="90"/>
        </w:rPr>
        <w:t>from</w:t>
      </w:r>
      <w:r>
        <w:rPr>
          <w:rFonts w:ascii="Arial"/>
          <w:i/>
          <w:spacing w:val="-3"/>
          <w:w w:val="90"/>
        </w:rPr>
        <w:t xml:space="preserve"> </w:t>
      </w:r>
      <w:r>
        <w:rPr>
          <w:rFonts w:ascii="Arial"/>
          <w:i/>
          <w:w w:val="90"/>
        </w:rPr>
        <w:t>ERP.</w:t>
      </w:r>
    </w:p>
    <w:p w14:paraId="0DE7B781">
      <w:pPr>
        <w:pStyle w:val="7"/>
        <w:ind w:left="120"/>
        <w:rPr>
          <w:w w:val="80"/>
        </w:rPr>
      </w:pPr>
      <w:r>
        <w:rPr>
          <w:w w:val="80"/>
        </w:rPr>
        <w:t>Mr. Saurabh Shukla</w:t>
      </w:r>
    </w:p>
    <w:p w14:paraId="5BFD719B">
      <w:pPr>
        <w:pStyle w:val="7"/>
        <w:ind w:left="120"/>
        <w:rPr>
          <w:w w:val="80"/>
        </w:rPr>
      </w:pPr>
      <w:r>
        <w:rPr>
          <w:w w:val="80"/>
        </w:rPr>
        <w:t>Dean Academics</w:t>
      </w:r>
    </w:p>
    <w:p w14:paraId="51FB389C">
      <w:pPr>
        <w:pStyle w:val="7"/>
        <w:ind w:left="120"/>
        <w:rPr>
          <w:w w:val="80"/>
        </w:rPr>
      </w:pPr>
    </w:p>
    <w:p w14:paraId="77F7EC30">
      <w:pPr>
        <w:pStyle w:val="7"/>
        <w:ind w:left="120"/>
        <w:rPr>
          <w:w w:val="80"/>
        </w:rPr>
      </w:pPr>
      <w:r>
        <w:rPr>
          <w:w w:val="80"/>
        </w:rPr>
        <w:t>CC to:</w:t>
      </w:r>
    </w:p>
    <w:p w14:paraId="69940EEC">
      <w:pPr>
        <w:pStyle w:val="7"/>
        <w:ind w:left="120"/>
        <w:rPr>
          <w:w w:val="80"/>
        </w:rPr>
      </w:pPr>
      <w:r>
        <w:rPr>
          <w:w w:val="80"/>
        </w:rPr>
        <w:t>Principal/Director</w:t>
      </w:r>
    </w:p>
    <w:p w14:paraId="79EE7A2A">
      <w:pPr>
        <w:pStyle w:val="7"/>
        <w:ind w:left="120"/>
      </w:pPr>
      <w:r>
        <w:rPr>
          <w:w w:val="80"/>
        </w:rPr>
        <w:t>All HODs(BBA &amp; BCA)</w:t>
      </w:r>
      <w:bookmarkStart w:id="0" w:name="_GoBack"/>
      <w:bookmarkEnd w:id="0"/>
    </w:p>
    <w:sectPr>
      <w:pgSz w:w="11920" w:h="16850"/>
      <w:pgMar w:top="600" w:right="300" w:bottom="540" w:left="1320" w:header="0" w:footer="35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Vrinda">
    <w:altName w:val="Segoe UI Symbol"/>
    <w:panose1 w:val="020B0502040204020203"/>
    <w:charset w:val="00"/>
    <w:family w:val="swiss"/>
    <w:pitch w:val="default"/>
    <w:sig w:usb0="00000000" w:usb1="00000000" w:usb2="00000000" w:usb3="00000000" w:csb0="00000001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Arial MT">
    <w:altName w:val="Arial"/>
    <w:panose1 w:val="00000000000000000000"/>
    <w:charset w:val="01"/>
    <w:family w:val="swiss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 Rounded MT Bold">
    <w:panose1 w:val="020F0704030504030204"/>
    <w:charset w:val="00"/>
    <w:family w:val="swiss"/>
    <w:pitch w:val="default"/>
    <w:sig w:usb0="00000003" w:usb1="00000000" w:usb2="00000000" w:usb3="00000000" w:csb0="20000001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B9B0EB">
    <w:pPr>
      <w:pStyle w:val="7"/>
      <w:spacing w:line="14" w:lineRule="auto"/>
      <w:jc w:val="left"/>
      <w:rPr>
        <w:sz w:val="20"/>
      </w:rPr>
    </w:pPr>
    <w:r>
      <w:pict>
        <v:line id="_x0000_s1026" o:spid="_x0000_s1026" o:spt="20" style="position:absolute;left:0pt;margin-left:69.75pt;margin-top:811.5pt;height:0pt;width:483pt;mso-position-horizontal-relative:page;mso-position-vertical-relative:page;z-index:-251654144;mso-width-relative:page;mso-height-relative:page;" coordsize="21600,21600">
          <v:path arrowok="t"/>
          <v:fill focussize="0,0"/>
          <v:stroke weight="2pt"/>
          <v:imagedata o:title=""/>
          <o:lock v:ext="edit"/>
        </v:line>
      </w:pict>
    </w:r>
    <w:r>
      <w:pict>
        <v:shape id="_x0000_s1025" o:spid="_x0000_s1025" o:spt="202" type="#_x0000_t202" style="position:absolute;left:0pt;margin-left:138.2pt;margin-top:814pt;height:12.6pt;width:343.5pt;mso-position-horizontal-relative:page;mso-position-vertical-relative:page;z-index:-25165414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 w14:paraId="6B4F94B0">
                <w:pPr>
                  <w:spacing w:before="20"/>
                  <w:ind w:left="20"/>
                  <w:rPr>
                    <w:rFonts w:ascii="Cambria"/>
                    <w:i/>
                    <w:sz w:val="18"/>
                  </w:rPr>
                </w:pP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2A60C24"/>
    <w:multiLevelType w:val="multilevel"/>
    <w:tmpl w:val="42A60C24"/>
    <w:lvl w:ilvl="0" w:tentative="0">
      <w:start w:val="1"/>
      <w:numFmt w:val="decimal"/>
      <w:lvlText w:val="%1."/>
      <w:lvlJc w:val="left"/>
      <w:pPr>
        <w:ind w:left="358" w:hanging="240"/>
        <w:jc w:val="left"/>
      </w:pPr>
      <w:rPr>
        <w:rFonts w:hint="default"/>
        <w:b/>
        <w:bCs/>
        <w:spacing w:val="0"/>
        <w:w w:val="80"/>
        <w:lang w:val="en-US" w:eastAsia="en-US" w:bidi="ar-SA"/>
      </w:rPr>
    </w:lvl>
    <w:lvl w:ilvl="1" w:tentative="0">
      <w:start w:val="0"/>
      <w:numFmt w:val="bullet"/>
      <w:lvlText w:val=""/>
      <w:lvlJc w:val="left"/>
      <w:pPr>
        <w:ind w:left="833" w:hanging="358"/>
      </w:pPr>
      <w:rPr>
        <w:rFonts w:hint="default" w:ascii="Wingdings" w:hAnsi="Wingdings" w:eastAsia="Wingdings" w:cs="Wingdings"/>
        <w:w w:val="100"/>
        <w:sz w:val="22"/>
        <w:szCs w:val="22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1890" w:hanging="358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2940" w:hanging="358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3990" w:hanging="358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5040" w:hanging="358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6090" w:hanging="358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7140" w:hanging="358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8190" w:hanging="35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1"/>
    </o:shapelayout>
  </w:hdrShapeDefaults>
  <w:compat>
    <w:ulTrailSpace/>
    <w:shapeLayoutLikeWW8/>
    <w:compatSetting w:name="compatibilityMode" w:uri="http://schemas.microsoft.com/office/word" w:val="12"/>
  </w:compat>
  <w:rsids>
    <w:rsidRoot w:val="00F704D7"/>
    <w:rsid w:val="00105F6C"/>
    <w:rsid w:val="00107B54"/>
    <w:rsid w:val="001B1053"/>
    <w:rsid w:val="001E54A8"/>
    <w:rsid w:val="004D06B1"/>
    <w:rsid w:val="00754746"/>
    <w:rsid w:val="0081482D"/>
    <w:rsid w:val="008A13C8"/>
    <w:rsid w:val="00A8443E"/>
    <w:rsid w:val="00AC136D"/>
    <w:rsid w:val="00C21A1D"/>
    <w:rsid w:val="00CA36D7"/>
    <w:rsid w:val="00DB0A9B"/>
    <w:rsid w:val="00E603B1"/>
    <w:rsid w:val="00F704D7"/>
    <w:rsid w:val="0F2F2169"/>
    <w:rsid w:val="32313059"/>
    <w:rsid w:val="32D1066D"/>
    <w:rsid w:val="5F332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Arial MT" w:hAnsi="Arial MT" w:eastAsia="Arial MT" w:cs="Arial MT"/>
      <w:sz w:val="22"/>
      <w:szCs w:val="22"/>
      <w:lang w:val="en-US" w:eastAsia="en-US" w:bidi="ar-SA"/>
    </w:rPr>
  </w:style>
  <w:style w:type="paragraph" w:styleId="2">
    <w:name w:val="heading 1"/>
    <w:basedOn w:val="1"/>
    <w:qFormat/>
    <w:uiPriority w:val="1"/>
    <w:pPr>
      <w:ind w:left="358" w:hanging="241"/>
      <w:outlineLvl w:val="0"/>
    </w:pPr>
    <w:rPr>
      <w:rFonts w:ascii="Arial" w:hAnsi="Arial" w:eastAsia="Arial" w:cs="Arial"/>
      <w:b/>
      <w:bCs/>
      <w:sz w:val="26"/>
      <w:szCs w:val="26"/>
      <w:u w:val="single" w:color="000000"/>
    </w:rPr>
  </w:style>
  <w:style w:type="paragraph" w:styleId="3">
    <w:name w:val="heading 2"/>
    <w:basedOn w:val="1"/>
    <w:qFormat/>
    <w:uiPriority w:val="1"/>
    <w:pPr>
      <w:ind w:left="341" w:hanging="224"/>
      <w:outlineLvl w:val="1"/>
    </w:pPr>
    <w:rPr>
      <w:rFonts w:ascii="Arial" w:hAnsi="Arial" w:eastAsia="Arial" w:cs="Arial"/>
      <w:b/>
      <w:bCs/>
      <w:sz w:val="24"/>
      <w:szCs w:val="24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alloon Text"/>
    <w:basedOn w:val="1"/>
    <w:link w:val="14"/>
    <w:semiHidden/>
    <w:unhideWhenUsed/>
    <w:uiPriority w:val="99"/>
    <w:rPr>
      <w:rFonts w:ascii="Tahoma" w:hAnsi="Tahoma" w:cs="Tahoma"/>
      <w:sz w:val="16"/>
      <w:szCs w:val="16"/>
    </w:rPr>
  </w:style>
  <w:style w:type="paragraph" w:styleId="7">
    <w:name w:val="Body Text"/>
    <w:basedOn w:val="1"/>
    <w:qFormat/>
    <w:uiPriority w:val="1"/>
    <w:pPr>
      <w:jc w:val="both"/>
    </w:pPr>
  </w:style>
  <w:style w:type="paragraph" w:styleId="8">
    <w:name w:val="footer"/>
    <w:basedOn w:val="1"/>
    <w:link w:val="13"/>
    <w:semiHidden/>
    <w:unhideWhenUsed/>
    <w:uiPriority w:val="99"/>
    <w:pPr>
      <w:tabs>
        <w:tab w:val="center" w:pos="4680"/>
        <w:tab w:val="right" w:pos="9360"/>
      </w:tabs>
    </w:pPr>
  </w:style>
  <w:style w:type="paragraph" w:styleId="9">
    <w:name w:val="header"/>
    <w:basedOn w:val="1"/>
    <w:link w:val="12"/>
    <w:semiHidden/>
    <w:unhideWhenUsed/>
    <w:qFormat/>
    <w:uiPriority w:val="99"/>
    <w:pPr>
      <w:tabs>
        <w:tab w:val="center" w:pos="4680"/>
        <w:tab w:val="right" w:pos="9360"/>
      </w:tabs>
    </w:pPr>
  </w:style>
  <w:style w:type="paragraph" w:styleId="10">
    <w:name w:val="List Paragraph"/>
    <w:basedOn w:val="1"/>
    <w:qFormat/>
    <w:uiPriority w:val="1"/>
    <w:pPr>
      <w:ind w:left="341" w:hanging="224"/>
    </w:pPr>
  </w:style>
  <w:style w:type="paragraph" w:customStyle="1" w:styleId="11">
    <w:name w:val="Table Paragraph"/>
    <w:basedOn w:val="1"/>
    <w:qFormat/>
    <w:uiPriority w:val="1"/>
    <w:pPr>
      <w:spacing w:before="81"/>
      <w:ind w:left="107"/>
    </w:pPr>
  </w:style>
  <w:style w:type="character" w:customStyle="1" w:styleId="12">
    <w:name w:val="Header Char"/>
    <w:basedOn w:val="4"/>
    <w:link w:val="9"/>
    <w:semiHidden/>
    <w:uiPriority w:val="99"/>
    <w:rPr>
      <w:rFonts w:ascii="Arial MT" w:hAnsi="Arial MT" w:eastAsia="Arial MT" w:cs="Arial MT"/>
    </w:rPr>
  </w:style>
  <w:style w:type="character" w:customStyle="1" w:styleId="13">
    <w:name w:val="Footer Char"/>
    <w:basedOn w:val="4"/>
    <w:link w:val="8"/>
    <w:semiHidden/>
    <w:qFormat/>
    <w:uiPriority w:val="99"/>
    <w:rPr>
      <w:rFonts w:ascii="Arial MT" w:hAnsi="Arial MT" w:eastAsia="Arial MT" w:cs="Arial MT"/>
    </w:rPr>
  </w:style>
  <w:style w:type="character" w:customStyle="1" w:styleId="14">
    <w:name w:val="Balloon Text Char"/>
    <w:basedOn w:val="4"/>
    <w:link w:val="6"/>
    <w:semiHidden/>
    <w:qFormat/>
    <w:uiPriority w:val="99"/>
    <w:rPr>
      <w:rFonts w:ascii="Tahoma" w:hAnsi="Tahoma" w:eastAsia="Arial MT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5"/>
    <customShpInfo spid="_x0000_s2050"/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2081</Words>
  <Characters>11864</Characters>
  <Lines>98</Lines>
  <Paragraphs>27</Paragraphs>
  <TotalTime>1</TotalTime>
  <ScaleCrop>false</ScaleCrop>
  <LinksUpToDate>false</LinksUpToDate>
  <CharactersWithSpaces>13918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2022-07-30T04:00:00Z</dcterms:created>
  <dc:creator>CHARU</dc:creator>
  <cp:lastModifiedBy>Principal ABS</cp:lastModifiedBy>
  <dcterms:modified xsi:type="dcterms:W3CDTF">2026-01-01T09:12:57Z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2022-07-27T00:00:00Z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2022-07-30T00:00:00Z</vt:filetime>
  </property>
  <property fmtid="{D5CDD505-2E9C-101B-9397-08002B2CF9AE}" pid="5" name="GrammarlyDocumentId">
    <vt:lpwstr>8b32e8ea-3b98-4060-ba15-ab02c13c4b72</vt:lpwstr>
  </property>
  <property fmtid="{D5CDD505-2E9C-101B-9397-08002B2CF9AE}" pid="6" name="KSOProductBuildVer">
    <vt:lpwstr>1033-12.2.0.23196</vt:lpwstr>
  </property>
  <property fmtid="{D5CDD505-2E9C-101B-9397-08002B2CF9AE}" pid="7" name="ICV">
    <vt:lpwstr>07F94C1398474281A3A2D47708557EDD_12</vt:lpwstr>
  </property>
</Properties>
</file>